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2E" w:rsidRPr="006E0DA5" w:rsidRDefault="00B92C2E" w:rsidP="00B92C2E">
      <w:pPr>
        <w:spacing w:after="0" w:line="240" w:lineRule="auto"/>
        <w:jc w:val="center"/>
        <w:rPr>
          <w:rFonts w:ascii="Times New Roman" w:eastAsia="Times New Roman" w:hAnsi="Times New Roman" w:cs="Times New Roman"/>
          <w:sz w:val="32"/>
          <w:szCs w:val="32"/>
        </w:rPr>
      </w:pPr>
      <w:bookmarkStart w:id="0" w:name="_GoBack"/>
      <w:r w:rsidRPr="006E0DA5">
        <w:rPr>
          <w:rFonts w:ascii="Tahoma" w:eastAsia="Times New Roman" w:hAnsi="Tahoma" w:cs="Tahoma"/>
          <w:color w:val="FF0000"/>
          <w:sz w:val="32"/>
          <w:szCs w:val="32"/>
          <w:rtl/>
        </w:rPr>
        <w:t>التعليم الالكتروني ...حاجة أم  وجاهة ؟</w:t>
      </w:r>
    </w:p>
    <w:bookmarkEnd w:id="0"/>
    <w:p w:rsidR="00B92C2E" w:rsidRPr="006E0DA5" w:rsidRDefault="00B92C2E" w:rsidP="00B92C2E">
      <w:pPr>
        <w:spacing w:after="0" w:line="240" w:lineRule="auto"/>
        <w:jc w:val="center"/>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B92C2E" w:rsidRPr="006E0DA5" w:rsidRDefault="00B92C2E" w:rsidP="00B92C2E">
      <w:pPr>
        <w:spacing w:after="0" w:line="24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حيدر طالب الأحمر / تدريسي/ جامعة بابل- كلية الفنون الجميلة.</w:t>
      </w:r>
    </w:p>
    <w:p w:rsidR="00B92C2E" w:rsidRPr="006E0DA5" w:rsidRDefault="00B92C2E" w:rsidP="00B92C2E">
      <w:pPr>
        <w:spacing w:after="0" w:line="240" w:lineRule="auto"/>
        <w:jc w:val="center"/>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color w:val="800000"/>
          <w:sz w:val="24"/>
          <w:szCs w:val="24"/>
          <w:rtl/>
        </w:rPr>
        <w:t> مقدمة: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لم يشهد عصر من العصور تقدما تقنيا كالذي شهده هذا العصر في مناح متعددة، من أهمها الثورة الهائلة التي حدثت في تقنيات الاتصالات والمعلومات والتي توجت أخيراً بشبكة المعلومات الدولية (انترنت).</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وقد استثمر التعليم هذا التقدم بطريقة موازية في وسائله، فظهرت الاستفادة من هذه التقنيات داخل قاعة الصف وبين أروقة المدرسة، إلا أن الأمر الأكثر إثارة هو تأسيس تعليم متكامل معتمد على هذه التقنيات وهو ما سمي بالتعليم الالكتروني أو الافتراضي (</w:t>
      </w:r>
      <w:r w:rsidRPr="006E0DA5">
        <w:rPr>
          <w:rFonts w:ascii="Tahoma" w:eastAsia="Times New Roman" w:hAnsi="Tahoma" w:cs="Tahoma"/>
          <w:sz w:val="24"/>
          <w:szCs w:val="24"/>
        </w:rPr>
        <w:t>Virtual Learning</w:t>
      </w:r>
      <w:r w:rsidRPr="006E0DA5">
        <w:rPr>
          <w:rFonts w:ascii="Tahoma" w:eastAsia="Times New Roman" w:hAnsi="Tahoma" w:cs="Tahoma"/>
          <w:sz w:val="24"/>
          <w:szCs w:val="24"/>
          <w:rtl/>
        </w:rPr>
        <w:t>)، وقد تزايد الاهتمام بهذا النوع من التعليم في السنوات الخمس الأخيرة، إذ نظمت الجمعية الأمريكية لعمداء القبول والتسجيل أول مؤتمر دولي للتعليم الالكتروني في مدينة دنفر بولاية كولورادو الأمريكية في شهر آب من عام   1997 وأتبع بقمة للمسؤولين عن هذا التعليم، وحضر القمة والمؤتمر مدراء جامعات وعمداء قبول في أهم مؤسسات التعليم الالكترونية في أمريكا ودول أخرى متعددة.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وكان من أهم توصيات القمة والمؤتمر ما يلي:</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التعليم الالكتروني وجميع وسائله ستكون ضرورية وشائعة لإكساب المتعلمين المهارات اللازمة للمستقبل.</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التعليم الالكتروني فتح آفاقا جديدة للمتعلمين لم تكن متاحة من قبل، وهي حل واعد لحاجات تلاميذ المستقبل.</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يجب تطبيق ما تم التوصل إليه من منافع التعليم الالكتروني مع عدم إغفال الواقع التعليمي المعتاد)(</w:t>
      </w:r>
      <w:bookmarkStart w:id="1" w:name="_ednref1"/>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1"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1</w:t>
      </w:r>
      <w:r w:rsidRPr="006E0DA5">
        <w:rPr>
          <w:rFonts w:ascii="Tahoma" w:eastAsia="Times New Roman" w:hAnsi="Tahoma" w:cs="Tahoma"/>
          <w:sz w:val="24"/>
          <w:szCs w:val="24"/>
          <w:rtl/>
        </w:rPr>
        <w:fldChar w:fldCharType="end"/>
      </w:r>
      <w:bookmarkEnd w:id="1"/>
      <w:r w:rsidRPr="006E0DA5">
        <w:rPr>
          <w:rFonts w:ascii="Tahoma" w:eastAsia="Times New Roman" w:hAnsi="Tahoma" w:cs="Tahoma"/>
          <w:sz w:val="24"/>
          <w:szCs w:val="24"/>
          <w:rtl/>
        </w:rPr>
        <w:t xml:space="preserve">).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تعريف:</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التعليم الالكتروني أو الافتراضي هو ذلك النوع من التعليم الذي يعتمد على استخدام الوسائط الالكترونية في الاتصال بين المعلمين والمتعلمين وبين المتعلمين والمؤسسة التعليمية برمتها، وهناك مصطلحات كثيرة تستخدم بالتبادل مع هذا المصطلح منها:   (</w:t>
      </w:r>
      <w:r w:rsidRPr="006E0DA5">
        <w:rPr>
          <w:rFonts w:ascii="Tahoma" w:eastAsia="Times New Roman" w:hAnsi="Tahoma" w:cs="Tahoma"/>
          <w:sz w:val="24"/>
          <w:szCs w:val="24"/>
        </w:rPr>
        <w:t>Online Education</w:t>
      </w:r>
      <w:r w:rsidRPr="006E0DA5">
        <w:rPr>
          <w:rFonts w:ascii="Tahoma" w:eastAsia="Times New Roman" w:hAnsi="Tahoma" w:cs="Tahoma"/>
          <w:sz w:val="24"/>
          <w:szCs w:val="24"/>
          <w:rtl/>
        </w:rPr>
        <w:t>) و( (</w:t>
      </w:r>
      <w:r w:rsidRPr="006E0DA5">
        <w:rPr>
          <w:rFonts w:ascii="Tahoma" w:eastAsia="Times New Roman" w:hAnsi="Tahoma" w:cs="Tahoma"/>
          <w:sz w:val="24"/>
          <w:szCs w:val="24"/>
        </w:rPr>
        <w:t>Web Based Education</w:t>
      </w:r>
      <w:r w:rsidRPr="006E0DA5">
        <w:rPr>
          <w:rFonts w:ascii="Tahoma" w:eastAsia="Times New Roman" w:hAnsi="Tahoma" w:cs="Tahoma"/>
          <w:sz w:val="24"/>
          <w:szCs w:val="24"/>
          <w:rtl/>
        </w:rPr>
        <w:t xml:space="preserve"> و(</w:t>
      </w:r>
      <w:r w:rsidRPr="006E0DA5">
        <w:rPr>
          <w:rFonts w:ascii="Tahoma" w:eastAsia="Times New Roman" w:hAnsi="Tahoma" w:cs="Tahoma"/>
          <w:sz w:val="24"/>
          <w:szCs w:val="24"/>
        </w:rPr>
        <w:t>Electronic Education</w:t>
      </w:r>
      <w:r w:rsidRPr="006E0DA5">
        <w:rPr>
          <w:rFonts w:ascii="Tahoma" w:eastAsia="Times New Roman" w:hAnsi="Tahoma" w:cs="Tahoma"/>
          <w:sz w:val="24"/>
          <w:szCs w:val="24"/>
          <w:rtl/>
        </w:rPr>
        <w:t>)    وغيرها من المصطلحات(</w:t>
      </w:r>
      <w:bookmarkStart w:id="2" w:name="_ednref2"/>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2"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2</w:t>
      </w:r>
      <w:r w:rsidRPr="006E0DA5">
        <w:rPr>
          <w:rFonts w:ascii="Tahoma" w:eastAsia="Times New Roman" w:hAnsi="Tahoma" w:cs="Tahoma"/>
          <w:sz w:val="24"/>
          <w:szCs w:val="24"/>
          <w:rtl/>
        </w:rPr>
        <w:fldChar w:fldCharType="end"/>
      </w:r>
      <w:bookmarkEnd w:id="2"/>
      <w:r w:rsidRPr="006E0DA5">
        <w:rPr>
          <w:rFonts w:ascii="Tahoma" w:eastAsia="Times New Roman" w:hAnsi="Tahoma" w:cs="Tahoma"/>
          <w:sz w:val="24"/>
          <w:szCs w:val="24"/>
          <w:rtl/>
        </w:rPr>
        <w:t>)، ويميل الباحث إلى استخدام مصطلح التعليم الالكتروني بدلا من مصطلح التعليم الافتراضي، وذلك لأن هذا النوع من التعليم شبيه بالتعليم المعتاد إلا أنه يعتمد على الوسائط الالكترونية، فالتعليم إذاً حقيقيا وليس افتراضيا كما يدل على ذلك مصطلح التعليم الافتراضي، يقول دوبس وفليب: "إن المتعلم إلكترونيا هو متعلم حقيقي لكنه يتعلم في بيئة إلكترونية"(</w:t>
      </w:r>
      <w:bookmarkStart w:id="3" w:name="_ednref3"/>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3"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3</w:t>
      </w:r>
      <w:r w:rsidRPr="006E0DA5">
        <w:rPr>
          <w:rFonts w:ascii="Tahoma" w:eastAsia="Times New Roman" w:hAnsi="Tahoma" w:cs="Tahoma"/>
          <w:sz w:val="24"/>
          <w:szCs w:val="24"/>
          <w:rtl/>
        </w:rPr>
        <w:fldChar w:fldCharType="end"/>
      </w:r>
      <w:bookmarkEnd w:id="3"/>
      <w:r w:rsidRPr="006E0DA5">
        <w:rPr>
          <w:rFonts w:ascii="Tahoma" w:eastAsia="Times New Roman" w:hAnsi="Tahoma" w:cs="Tahoma"/>
          <w:sz w:val="24"/>
          <w:szCs w:val="24"/>
          <w:rtl/>
        </w:rPr>
        <w:t>)، ويؤكد هذه الحقيقة ريتشارد لويس حينما يتساءل عن طبيعة المعنى الدقيق لكلمة افتراضي (</w:t>
      </w:r>
      <w:r w:rsidRPr="006E0DA5">
        <w:rPr>
          <w:rFonts w:ascii="Tahoma" w:eastAsia="Times New Roman" w:hAnsi="Tahoma" w:cs="Tahoma"/>
          <w:sz w:val="24"/>
          <w:szCs w:val="24"/>
        </w:rPr>
        <w:t>Virtual</w:t>
      </w:r>
      <w:r w:rsidRPr="006E0DA5">
        <w:rPr>
          <w:rFonts w:ascii="Tahoma" w:eastAsia="Times New Roman" w:hAnsi="Tahoma" w:cs="Tahoma"/>
          <w:sz w:val="24"/>
          <w:szCs w:val="24"/>
          <w:rtl/>
        </w:rPr>
        <w:t>) فيجد أنها تعني شيئا ليس حقيقيا، ولكن هل التعليم باستخدام التقنيات الالكترونية –كما يذكر- ليس حقيقيا؟(</w:t>
      </w:r>
      <w:bookmarkStart w:id="4" w:name="_ednref4"/>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4"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4</w:t>
      </w:r>
      <w:r w:rsidRPr="006E0DA5">
        <w:rPr>
          <w:rFonts w:ascii="Tahoma" w:eastAsia="Times New Roman" w:hAnsi="Tahoma" w:cs="Tahoma"/>
          <w:sz w:val="24"/>
          <w:szCs w:val="24"/>
          <w:rtl/>
        </w:rPr>
        <w:fldChar w:fldCharType="end"/>
      </w:r>
      <w:bookmarkEnd w:id="4"/>
      <w:r w:rsidRPr="006E0DA5">
        <w:rPr>
          <w:rFonts w:ascii="Tahoma" w:eastAsia="Times New Roman" w:hAnsi="Tahoma" w:cs="Tahoma"/>
          <w:sz w:val="24"/>
          <w:szCs w:val="24"/>
          <w:rtl/>
        </w:rPr>
        <w:t>)، إننا يجب أن ننظر إلى النتائج لا أن ننظر إلى عدم ظهور هذا النوع من التعلم، ولا شك أن نتائج هذا التعليم توحي بوجود تعليم حقيقي ربما يواكب التعليم المعتاد.</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طبيعة التعليم الالكتروني:</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بنظرة سريعة إلى التعليم الالكتروني أو الافتراضي يمكن القول أن ذلك النوع من التعليم الذي يعتمد على استخدام الوسائط الالكترونية في الاتصال، واستقبال المعلومات، واكتساب المهارات، والتفاعل بين الطالب والمعلم وبين الطالب والمدرسة -وربما بين المدرسة والمعلم-، ولا يستلزم هذا النوع من التعليم وجود مباني مدرسية أو صفوف دراسية، بل إنه يلغي جميع المكونات المادية للتعليم، ولكي نوضح الصورة الحقيقية له نرى أنه ذلك النوع من التعليم الافتراضي بوسائله، الواقعي بنتائجه. ويرتبط </w:t>
      </w:r>
      <w:r w:rsidRPr="006E0DA5">
        <w:rPr>
          <w:rFonts w:ascii="Tahoma" w:eastAsia="Times New Roman" w:hAnsi="Tahoma" w:cs="Tahoma"/>
          <w:sz w:val="24"/>
          <w:szCs w:val="24"/>
          <w:rtl/>
        </w:rPr>
        <w:lastRenderedPageBreak/>
        <w:t>هذا النوع بالوسائل الالكترونية وشبكات المعلومات والاتصالات، وأشهرها شبكة المعلومات الدولية (انترنت) التي أصبحت وسيطا فاعلا للتعليم الالكتروني.</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ويتم التعليم عن طريق الاتصال والتواصل بين المعلم والمتعلم وعن طريق التفاعل بين المتعلم ووسائل التعليم الالكترونية الأخرى كالدروس الالكترونية والمكتبة الالكترونية والكتاب الالكتروني وغيرها.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المتعلم ألكترونياً  </w:t>
      </w:r>
      <w:r w:rsidRPr="006E0DA5">
        <w:rPr>
          <w:rFonts w:ascii="Tahoma" w:eastAsia="Times New Roman" w:hAnsi="Tahoma" w:cs="Tahoma"/>
          <w:sz w:val="24"/>
          <w:szCs w:val="24"/>
        </w:rPr>
        <w:t>Virtual Learner</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وكما شاع استخدام مصطلح الجامعة الافتراضية (</w:t>
      </w:r>
      <w:r w:rsidRPr="006E0DA5">
        <w:rPr>
          <w:rFonts w:ascii="Tahoma" w:eastAsia="Times New Roman" w:hAnsi="Tahoma" w:cs="Tahoma"/>
          <w:sz w:val="24"/>
          <w:szCs w:val="24"/>
        </w:rPr>
        <w:t>Virtual</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University</w:t>
      </w:r>
      <w:r w:rsidRPr="006E0DA5">
        <w:rPr>
          <w:rFonts w:ascii="Tahoma" w:eastAsia="Times New Roman" w:hAnsi="Tahoma" w:cs="Tahoma"/>
          <w:sz w:val="24"/>
          <w:szCs w:val="24"/>
          <w:rtl/>
        </w:rPr>
        <w:t>) وحجرة الدراسة الافتراضية (</w:t>
      </w:r>
      <w:r w:rsidRPr="006E0DA5">
        <w:rPr>
          <w:rFonts w:ascii="Tahoma" w:eastAsia="Times New Roman" w:hAnsi="Tahoma" w:cs="Tahoma"/>
          <w:sz w:val="24"/>
          <w:szCs w:val="24"/>
        </w:rPr>
        <w:t>Virtual Classroom</w:t>
      </w:r>
      <w:r w:rsidRPr="006E0DA5">
        <w:rPr>
          <w:rFonts w:ascii="Tahoma" w:eastAsia="Times New Roman" w:hAnsi="Tahoma" w:cs="Tahoma"/>
          <w:sz w:val="24"/>
          <w:szCs w:val="24"/>
          <w:rtl/>
        </w:rPr>
        <w:t>)، فقد شاع أيضاً استخدام مصطلح المتعلّم الافتراضي (</w:t>
      </w:r>
      <w:r w:rsidRPr="006E0DA5">
        <w:rPr>
          <w:rFonts w:ascii="Tahoma" w:eastAsia="Times New Roman" w:hAnsi="Tahoma" w:cs="Tahoma"/>
          <w:sz w:val="24"/>
          <w:szCs w:val="24"/>
        </w:rPr>
        <w:t>Virtual Learner</w:t>
      </w:r>
      <w:r w:rsidRPr="006E0DA5">
        <w:rPr>
          <w:rFonts w:ascii="Tahoma" w:eastAsia="Times New Roman" w:hAnsi="Tahoma" w:cs="Tahoma"/>
          <w:sz w:val="24"/>
          <w:szCs w:val="24"/>
          <w:rtl/>
        </w:rPr>
        <w:t>)، وإذا كنا قد سلمنا بعدم مناسبة استخدام مصطلح التعليم الافتراضي، فإنه من الأجدر أن نسلم بعدم ملائمة استخدام مصطلح "المتعلم الافتراضي"، ولذلك، نحن نرى خطأ هذا المصطلح وتصحيحه بمصطلح "المتعلم إلكترونيا" نظرا لأن الطالب (الإنسان) لن يتغير نوعه بتغير التقنية أو الأداة التي يستخدمها للتعلم، وإنما الذي تغير كيفية أو طريقة تعلمه ولهذا كان الأنسب عدم تغيير المتعلم وإضافة كلمة تفيد الطريقة التي يتم التعلم بها، وهي كلمة إلكترونيا كما شرحنا آنفا.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ومن الضروري الإشارة إلى أن مصطلح المتعلم إلكترونيا أو التلميذ الافتراضي مصطلح غير مستقر فقد يطلق هذا المصطلح ويراد به المتعلم الحقيقي(</w:t>
      </w:r>
      <w:r w:rsidRPr="006E0DA5">
        <w:rPr>
          <w:rFonts w:ascii="Tahoma" w:eastAsia="Times New Roman" w:hAnsi="Tahoma" w:cs="Tahoma"/>
          <w:sz w:val="24"/>
          <w:szCs w:val="24"/>
        </w:rPr>
        <w:t>Actual</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Learner</w:t>
      </w:r>
      <w:r w:rsidRPr="006E0DA5">
        <w:rPr>
          <w:rFonts w:ascii="Tahoma" w:eastAsia="Times New Roman" w:hAnsi="Tahoma" w:cs="Tahoma"/>
          <w:sz w:val="24"/>
          <w:szCs w:val="24"/>
          <w:rtl/>
        </w:rPr>
        <w:t>)، وقد يطلق ويراد به المتعلم الإلكتروني                (</w:t>
      </w:r>
      <w:r w:rsidRPr="006E0DA5">
        <w:rPr>
          <w:rFonts w:ascii="Tahoma" w:eastAsia="Times New Roman" w:hAnsi="Tahoma" w:cs="Tahoma"/>
          <w:sz w:val="24"/>
          <w:szCs w:val="24"/>
        </w:rPr>
        <w:t>Virtual Learner</w:t>
      </w:r>
      <w:r w:rsidRPr="006E0DA5">
        <w:rPr>
          <w:rFonts w:ascii="Tahoma" w:eastAsia="Times New Roman" w:hAnsi="Tahoma" w:cs="Tahoma"/>
          <w:sz w:val="24"/>
          <w:szCs w:val="24"/>
          <w:rtl/>
        </w:rPr>
        <w:t>) أو أل (</w:t>
      </w:r>
      <w:r w:rsidRPr="006E0DA5">
        <w:rPr>
          <w:rFonts w:ascii="Tahoma" w:eastAsia="Times New Roman" w:hAnsi="Tahoma" w:cs="Tahoma"/>
          <w:sz w:val="24"/>
          <w:szCs w:val="24"/>
        </w:rPr>
        <w:t>Virtual Student</w:t>
      </w:r>
      <w:r w:rsidRPr="006E0DA5">
        <w:rPr>
          <w:rFonts w:ascii="Tahoma" w:eastAsia="Times New Roman" w:hAnsi="Tahoma" w:cs="Tahoma"/>
          <w:sz w:val="24"/>
          <w:szCs w:val="24"/>
          <w:rtl/>
        </w:rPr>
        <w:t>) وفي هذه الحال فإن المقصود هنا هو ما يعرف الوكيل الإلكتروني(</w:t>
      </w:r>
      <w:r w:rsidRPr="006E0DA5">
        <w:rPr>
          <w:rFonts w:ascii="Tahoma" w:eastAsia="Times New Roman" w:hAnsi="Tahoma" w:cs="Tahoma"/>
          <w:sz w:val="24"/>
          <w:szCs w:val="24"/>
        </w:rPr>
        <w:t>Virtual Agent</w:t>
      </w:r>
      <w:r w:rsidRPr="006E0DA5">
        <w:rPr>
          <w:rFonts w:ascii="Tahoma" w:eastAsia="Times New Roman" w:hAnsi="Tahoma" w:cs="Tahoma"/>
          <w:sz w:val="24"/>
          <w:szCs w:val="24"/>
          <w:rtl/>
        </w:rPr>
        <w:t>) أو أل (</w:t>
      </w:r>
      <w:r w:rsidRPr="006E0DA5">
        <w:rPr>
          <w:rFonts w:ascii="Tahoma" w:eastAsia="Times New Roman" w:hAnsi="Tahoma" w:cs="Tahoma"/>
          <w:sz w:val="24"/>
          <w:szCs w:val="24"/>
        </w:rPr>
        <w:t>Cyber Agent</w:t>
      </w:r>
      <w:r w:rsidRPr="006E0DA5">
        <w:rPr>
          <w:rFonts w:ascii="Tahoma" w:eastAsia="Times New Roman" w:hAnsi="Tahoma" w:cs="Tahoma"/>
          <w:sz w:val="24"/>
          <w:szCs w:val="24"/>
          <w:rtl/>
        </w:rPr>
        <w:t>) الذي يحل محل الطالب في الجلسات التعليمية عند عدم تمكنه من حضورها، أو رفيق الدراسة الافتراضي، (</w:t>
      </w:r>
      <w:r w:rsidRPr="006E0DA5">
        <w:rPr>
          <w:rFonts w:ascii="Tahoma" w:eastAsia="Times New Roman" w:hAnsi="Tahoma" w:cs="Tahoma"/>
          <w:sz w:val="24"/>
          <w:szCs w:val="24"/>
        </w:rPr>
        <w:t>Virtual</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Companion</w:t>
      </w:r>
      <w:r w:rsidRPr="006E0DA5">
        <w:rPr>
          <w:rFonts w:ascii="Tahoma" w:eastAsia="Times New Roman" w:hAnsi="Tahoma" w:cs="Tahoma"/>
          <w:sz w:val="24"/>
          <w:szCs w:val="24"/>
          <w:rtl/>
        </w:rPr>
        <w:t>)  وهؤلاء في الحقيقة ليسوا طلاباً ولا رفقاء حقيقيون، فالطالب أو الرفيق الإلكتروني هنا عبارة عن برنامج إرشادي وتعليمي ذكي يتفاعل معه الطالب الحقيقي، فبدلاً من اختيار طالب حقيقي  يمكنه اختيار طالب افتراضي يتشارك معه في الوصول إلى حلول للمشكلات، ويتبادل معه الأدوار، وكما أن هناك طالباً افتراضياً فهناك أيضاً المرشد الافتراضي (</w:t>
      </w:r>
      <w:r w:rsidRPr="006E0DA5">
        <w:rPr>
          <w:rFonts w:ascii="Tahoma" w:eastAsia="Times New Roman" w:hAnsi="Tahoma" w:cs="Tahoma"/>
          <w:sz w:val="24"/>
          <w:szCs w:val="24"/>
        </w:rPr>
        <w:t>Virtual Tutor</w:t>
      </w:r>
      <w:r w:rsidRPr="006E0DA5">
        <w:rPr>
          <w:rFonts w:ascii="Tahoma" w:eastAsia="Times New Roman" w:hAnsi="Tahoma" w:cs="Tahoma"/>
          <w:sz w:val="24"/>
          <w:szCs w:val="24"/>
          <w:rtl/>
        </w:rPr>
        <w:t>) ومساعد المعلم الشخصي الافتراضي(</w:t>
      </w:r>
      <w:bookmarkStart w:id="5" w:name="_ednref5"/>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5"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FF"/>
          <w:sz w:val="28"/>
          <w:szCs w:val="24"/>
          <w:u w:val="single"/>
          <w:rtl/>
        </w:rPr>
        <w:t>5</w:t>
      </w:r>
      <w:r w:rsidRPr="006E0DA5">
        <w:rPr>
          <w:rFonts w:ascii="Tahoma" w:eastAsia="Times New Roman" w:hAnsi="Tahoma" w:cs="Tahoma"/>
          <w:sz w:val="24"/>
          <w:szCs w:val="24"/>
          <w:rtl/>
        </w:rPr>
        <w:fldChar w:fldCharType="end"/>
      </w:r>
      <w:bookmarkEnd w:id="5"/>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المعلم الكترونيا </w:t>
      </w:r>
      <w:r w:rsidRPr="006E0DA5">
        <w:rPr>
          <w:rFonts w:ascii="Tahoma" w:eastAsia="Times New Roman" w:hAnsi="Tahoma" w:cs="Tahoma"/>
          <w:sz w:val="24"/>
          <w:szCs w:val="24"/>
        </w:rPr>
        <w:t>Virtual Teacher</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وهو المعلم الذي يتفاعل مع المتعلم إلكترونيا، ويتولى أعباء الإشراف التعليمي على حسن سير التعلم، وقد يكون هذا المعلم داخل مؤسسة تعليمية أو في منزله، وغالبا لا يرتبط هذا المعلم بوقت محدد للعمل وإنما يكون تعامله مع المؤسسة التعليمية بعدد المقررات التي يشرف عليها ويكون مسؤولاً عنها وعدد الطلاب المسجلين لديه(</w:t>
      </w:r>
      <w:bookmarkStart w:id="6" w:name="_ednref6"/>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6"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6</w:t>
      </w:r>
      <w:r w:rsidRPr="006E0DA5">
        <w:rPr>
          <w:rFonts w:ascii="Tahoma" w:eastAsia="Times New Roman" w:hAnsi="Tahoma" w:cs="Tahoma"/>
          <w:sz w:val="24"/>
          <w:szCs w:val="24"/>
          <w:rtl/>
        </w:rPr>
        <w:fldChar w:fldCharType="end"/>
      </w:r>
      <w:bookmarkEnd w:id="6"/>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نماذج من المدارس الالكترونية: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يستعرض هذا الجزء نماذج من المدارس الموجودة على الانترنت، مع استعراض سريع لكيفية سير الدراسة فيها.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أولا: مدرسة الاباما الثانوية  </w:t>
      </w:r>
      <w:r w:rsidRPr="006E0DA5">
        <w:rPr>
          <w:rFonts w:ascii="Tahoma" w:eastAsia="Times New Roman" w:hAnsi="Tahoma" w:cs="Tahoma"/>
          <w:sz w:val="24"/>
          <w:szCs w:val="24"/>
        </w:rPr>
        <w:t>Alabama Online High School</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AOHS</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موقع المدرسة على الإنترنت(</w:t>
      </w:r>
      <w:bookmarkStart w:id="7" w:name="_ednref7"/>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7"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FF"/>
          <w:sz w:val="28"/>
          <w:szCs w:val="24"/>
          <w:u w:val="single"/>
          <w:rtl/>
        </w:rPr>
        <w:t>7</w:t>
      </w:r>
      <w:r w:rsidRPr="006E0DA5">
        <w:rPr>
          <w:rFonts w:ascii="Tahoma" w:eastAsia="Times New Roman" w:hAnsi="Tahoma" w:cs="Tahoma"/>
          <w:sz w:val="24"/>
          <w:szCs w:val="24"/>
          <w:rtl/>
        </w:rPr>
        <w:fldChar w:fldCharType="end"/>
      </w:r>
      <w:bookmarkEnd w:id="7"/>
      <w:r w:rsidRPr="006E0DA5">
        <w:rPr>
          <w:rFonts w:ascii="Tahoma" w:eastAsia="Times New Roman" w:hAnsi="Tahoma" w:cs="Tahoma"/>
          <w:sz w:val="24"/>
          <w:szCs w:val="24"/>
          <w:rtl/>
        </w:rPr>
        <w:t xml:space="preserve">): </w:t>
      </w:r>
      <w:hyperlink r:id="rId5" w:history="1">
        <w:r w:rsidRPr="006E0DA5">
          <w:rPr>
            <w:rFonts w:ascii="Tahoma" w:eastAsia="Times New Roman" w:hAnsi="Tahoma" w:cs="Tahoma"/>
            <w:color w:val="0000FF"/>
            <w:sz w:val="28"/>
            <w:szCs w:val="24"/>
            <w:u w:val="single"/>
          </w:rPr>
          <w:t>http://aohs.state.al.us</w:t>
        </w:r>
        <w:r w:rsidRPr="006E0DA5">
          <w:rPr>
            <w:rFonts w:ascii="Tahoma" w:eastAsia="Times New Roman" w:hAnsi="Tahoma" w:cs="Tahoma"/>
            <w:color w:val="0000FF"/>
            <w:sz w:val="28"/>
            <w:szCs w:val="24"/>
            <w:u w:val="single"/>
            <w:rtl/>
          </w:rPr>
          <w:t>/</w:t>
        </w:r>
      </w:hyperlink>
      <w:r w:rsidRPr="006E0DA5">
        <w:rPr>
          <w:rFonts w:ascii="Tahoma" w:eastAsia="Times New Roman" w:hAnsi="Tahoma" w:cs="Tahoma"/>
          <w:sz w:val="24"/>
          <w:szCs w:val="24"/>
          <w:rtl/>
        </w:rPr>
        <w:t xml:space="preserve">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مدرسة الاباما الثانوية على الإنترنت، أحدى مشاريع برنامج البحوث والخدمات الريفية </w:t>
      </w:r>
      <w:r w:rsidRPr="006E0DA5">
        <w:rPr>
          <w:sz w:val="28"/>
          <w:szCs w:val="28"/>
        </w:rPr>
        <w:fldChar w:fldCharType="begin"/>
      </w:r>
      <w:r w:rsidRPr="006E0DA5">
        <w:rPr>
          <w:sz w:val="28"/>
          <w:szCs w:val="28"/>
        </w:rPr>
        <w:instrText xml:space="preserve"> HYPERLINK "http://www.prsr.ua.edu" </w:instrText>
      </w:r>
      <w:r w:rsidRPr="006E0DA5">
        <w:rPr>
          <w:sz w:val="28"/>
          <w:szCs w:val="28"/>
        </w:rPr>
        <w:fldChar w:fldCharType="separate"/>
      </w:r>
      <w:r w:rsidRPr="006E0DA5">
        <w:rPr>
          <w:rFonts w:ascii="Tahoma" w:eastAsia="Times New Roman" w:hAnsi="Tahoma" w:cs="Tahoma"/>
          <w:color w:val="0000FF"/>
          <w:sz w:val="28"/>
          <w:szCs w:val="24"/>
          <w:u w:val="single"/>
        </w:rPr>
        <w:t>Program for Rural</w:t>
      </w:r>
      <w:r w:rsidRPr="006E0DA5">
        <w:rPr>
          <w:rFonts w:ascii="Tahoma" w:eastAsia="Times New Roman" w:hAnsi="Tahoma" w:cs="Tahoma"/>
          <w:color w:val="0000FF"/>
          <w:sz w:val="28"/>
          <w:szCs w:val="24"/>
          <w:u w:val="single"/>
          <w:rtl/>
        </w:rPr>
        <w:t xml:space="preserve"> </w:t>
      </w:r>
      <w:r w:rsidRPr="006E0DA5">
        <w:rPr>
          <w:rFonts w:ascii="Tahoma" w:eastAsia="Times New Roman" w:hAnsi="Tahoma" w:cs="Tahoma"/>
          <w:color w:val="0000FF"/>
          <w:sz w:val="28"/>
          <w:szCs w:val="24"/>
          <w:u w:val="single"/>
        </w:rPr>
        <w:t>Services and Research</w:t>
      </w:r>
      <w:r w:rsidRPr="006E0DA5">
        <w:rPr>
          <w:rFonts w:ascii="Tahoma" w:eastAsia="Times New Roman" w:hAnsi="Tahoma" w:cs="Tahoma"/>
          <w:color w:val="0000FF"/>
          <w:sz w:val="28"/>
          <w:szCs w:val="24"/>
          <w:u w:val="single"/>
        </w:rPr>
        <w:fldChar w:fldCharType="end"/>
      </w:r>
      <w:r w:rsidRPr="006E0DA5">
        <w:rPr>
          <w:rFonts w:ascii="Tahoma" w:eastAsia="Times New Roman" w:hAnsi="Tahoma" w:cs="Tahoma"/>
          <w:sz w:val="24"/>
          <w:szCs w:val="24"/>
          <w:rtl/>
        </w:rPr>
        <w:t xml:space="preserve"> بجامعة الاباما.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تعّد هذه المدرسة مزود خدمات لمدارس الاباما الحكومية                   </w:t>
      </w:r>
      <w:r w:rsidRPr="006E0DA5">
        <w:rPr>
          <w:rFonts w:ascii="Tahoma" w:eastAsia="Times New Roman" w:hAnsi="Tahoma" w:cs="Tahoma"/>
          <w:sz w:val="24"/>
          <w:szCs w:val="24"/>
        </w:rPr>
        <w:t>Alabama public schools</w:t>
      </w:r>
      <w:r w:rsidRPr="006E0DA5">
        <w:rPr>
          <w:rFonts w:ascii="Tahoma" w:eastAsia="Times New Roman" w:hAnsi="Tahoma" w:cs="Tahoma"/>
          <w:sz w:val="24"/>
          <w:szCs w:val="24"/>
          <w:rtl/>
        </w:rPr>
        <w:t>، وتمكن هذه المدرسة مدراء مدارس الولاية من تسجيل مدارسهم وطلابهم فيها.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r w:rsidRPr="006E0DA5">
        <w:rPr>
          <w:rFonts w:ascii="Tahoma" w:eastAsia="Times New Roman" w:hAnsi="Tahoma" w:cs="Tahoma"/>
          <w:sz w:val="24"/>
          <w:szCs w:val="24"/>
          <w:rtl/>
        </w:rPr>
        <w:t xml:space="preserve">    المعلمون والمتعلمون </w:t>
      </w:r>
      <w:proofErr w:type="gramStart"/>
      <w:r w:rsidRPr="006E0DA5">
        <w:rPr>
          <w:rFonts w:ascii="Tahoma" w:eastAsia="Times New Roman" w:hAnsi="Tahoma" w:cs="Tahoma"/>
          <w:sz w:val="24"/>
          <w:szCs w:val="24"/>
          <w:rtl/>
        </w:rPr>
        <w:t>الإلكترونيين :</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في هذه المدرسة يمكن لمعلمي ولاية الاباما المعتمدين               (</w:t>
      </w:r>
      <w:r w:rsidRPr="006E0DA5">
        <w:rPr>
          <w:rFonts w:ascii="Tahoma" w:eastAsia="Times New Roman" w:hAnsi="Tahoma" w:cs="Tahoma"/>
          <w:sz w:val="24"/>
          <w:szCs w:val="24"/>
        </w:rPr>
        <w:t>Certified teachers</w:t>
      </w:r>
      <w:r w:rsidRPr="006E0DA5">
        <w:rPr>
          <w:rFonts w:ascii="Tahoma" w:eastAsia="Times New Roman" w:hAnsi="Tahoma" w:cs="Tahoma"/>
          <w:sz w:val="24"/>
          <w:szCs w:val="24"/>
          <w:rtl/>
        </w:rPr>
        <w:t xml:space="preserve">) الدخول إلى حصصهم في أي وقت من النهار أو الليل من أي موقع يجدون منه وصول إلى الشبكة العنكبوتية العالمية، ويمكن للمعلم أن يجدول طلابه لحضور حصة في أي وقت ومن أي مكان عبر اتصال إنترنت، ويمكن للطلاب عبر الإنترنت </w:t>
      </w:r>
      <w:r w:rsidRPr="006E0DA5">
        <w:rPr>
          <w:rFonts w:ascii="Tahoma" w:eastAsia="Times New Roman" w:hAnsi="Tahoma" w:cs="Tahoma"/>
          <w:sz w:val="24"/>
          <w:szCs w:val="24"/>
          <w:rtl/>
        </w:rPr>
        <w:lastRenderedPageBreak/>
        <w:t>الوصول إلى محتوى المقرر والواجبات، والتفاعل الثنائي مع المعلم الإلكتروني، وهناك موجه (</w:t>
      </w:r>
      <w:r w:rsidRPr="006E0DA5">
        <w:rPr>
          <w:rFonts w:ascii="Tahoma" w:eastAsia="Times New Roman" w:hAnsi="Tahoma" w:cs="Tahoma"/>
          <w:sz w:val="24"/>
          <w:szCs w:val="24"/>
        </w:rPr>
        <w:t>onsite mentor</w:t>
      </w:r>
      <w:r w:rsidRPr="006E0DA5">
        <w:rPr>
          <w:rFonts w:ascii="Tahoma" w:eastAsia="Times New Roman" w:hAnsi="Tahoma" w:cs="Tahoma"/>
          <w:sz w:val="24"/>
          <w:szCs w:val="24"/>
          <w:rtl/>
        </w:rPr>
        <w:t>) (منسق الموقع) مقيم بموقع مدرسة الطالب المستفيد وهو مدرب ومعتمد من قبل مدرسة الاباما، يكون حاضراً مع الطلاب . وعلى الطالب إتمام 140 ساعة اتصال مطلوبة لكل مقرر معتمد كما هو محدد في ولاية الاباما، و مدير المدرسة المستفيدة هو الذي يحدد إذا ما كان الطالب قد استكمل نصاب هذه الـساعات</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r w:rsidRPr="006E0DA5">
        <w:rPr>
          <w:rFonts w:ascii="Tahoma" w:eastAsia="Times New Roman" w:hAnsi="Tahoma" w:cs="Tahoma"/>
          <w:sz w:val="24"/>
          <w:szCs w:val="24"/>
          <w:rtl/>
        </w:rPr>
        <w:t xml:space="preserve">    أسلوب </w:t>
      </w:r>
      <w:proofErr w:type="gramStart"/>
      <w:r w:rsidRPr="006E0DA5">
        <w:rPr>
          <w:rFonts w:ascii="Tahoma" w:eastAsia="Times New Roman" w:hAnsi="Tahoma" w:cs="Tahoma"/>
          <w:sz w:val="24"/>
          <w:szCs w:val="24"/>
          <w:rtl/>
        </w:rPr>
        <w:t>الدراسة :</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تعتمد مدرسة </w:t>
      </w:r>
      <w:r w:rsidRPr="006E0DA5">
        <w:rPr>
          <w:rFonts w:ascii="Tahoma" w:eastAsia="Times New Roman" w:hAnsi="Tahoma" w:cs="Tahoma"/>
          <w:sz w:val="24"/>
          <w:szCs w:val="24"/>
        </w:rPr>
        <w:t>AOHS</w:t>
      </w:r>
      <w:r w:rsidRPr="006E0DA5">
        <w:rPr>
          <w:rFonts w:ascii="Tahoma" w:eastAsia="Times New Roman" w:hAnsi="Tahoma" w:cs="Tahoma"/>
          <w:sz w:val="24"/>
          <w:szCs w:val="24"/>
          <w:rtl/>
        </w:rPr>
        <w:t xml:space="preserve"> على التعليم المتزامن                             </w:t>
      </w:r>
      <w:r w:rsidRPr="006E0DA5">
        <w:rPr>
          <w:rFonts w:ascii="Tahoma" w:eastAsia="Times New Roman" w:hAnsi="Tahoma" w:cs="Tahoma"/>
          <w:sz w:val="24"/>
          <w:szCs w:val="24"/>
        </w:rPr>
        <w:t>asynchronous) (learning</w:t>
      </w:r>
      <w:r w:rsidRPr="006E0DA5">
        <w:rPr>
          <w:rFonts w:ascii="Tahoma" w:eastAsia="Times New Roman" w:hAnsi="Tahoma" w:cs="Tahoma"/>
          <w:sz w:val="24"/>
          <w:szCs w:val="24"/>
          <w:rtl/>
        </w:rPr>
        <w:t xml:space="preserve"> وهو مصطلح يشير إلى طبيعة اللقاء بين الطالب والمدرس الإلكتروني. فالطلاب يعملون وفق جدول تعده مدرستهم، والمعلمون الإلكترونيين يردون واجبات الطلاب يومياً، لكن في أوقات مختلفة من اليوم، فالجداول ليست "متزامنة" لكن المقررات متزامنة، لذا فإن هناك مرونة في جدولة المقررات و </w:t>
      </w:r>
      <w:r w:rsidRPr="006E0DA5">
        <w:rPr>
          <w:rFonts w:ascii="Tahoma" w:eastAsia="Times New Roman" w:hAnsi="Tahoma" w:cs="Tahoma"/>
          <w:sz w:val="24"/>
          <w:szCs w:val="24"/>
        </w:rPr>
        <w:t>AOHS</w:t>
      </w:r>
      <w:r w:rsidRPr="006E0DA5">
        <w:rPr>
          <w:rFonts w:ascii="Tahoma" w:eastAsia="Times New Roman" w:hAnsi="Tahoma" w:cs="Tahoma"/>
          <w:sz w:val="24"/>
          <w:szCs w:val="24"/>
          <w:rtl/>
        </w:rPr>
        <w:t xml:space="preserve"> لا تتبع أي نوع من الجداول المخصوصة فكل مدرسة تضع تواريخ البداية والنهاية وفقا لتقويمها، وقد تجتمع المدارس وفقا لنوع تقويمها.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يتم تسليم أعمال الطلاب، وتصحيحها بالدرجات وكل أعمال الطلاب تذهب خلال بوابة مقررات مدرسة </w:t>
      </w:r>
      <w:r w:rsidRPr="006E0DA5">
        <w:rPr>
          <w:rFonts w:ascii="Tahoma" w:eastAsia="Times New Roman" w:hAnsi="Tahoma" w:cs="Tahoma"/>
          <w:sz w:val="24"/>
          <w:szCs w:val="24"/>
        </w:rPr>
        <w:t>AOHS</w:t>
      </w:r>
      <w:r w:rsidRPr="006E0DA5">
        <w:rPr>
          <w:rFonts w:ascii="Tahoma" w:eastAsia="Times New Roman" w:hAnsi="Tahoma" w:cs="Tahoma"/>
          <w:sz w:val="24"/>
          <w:szCs w:val="24"/>
          <w:rtl/>
        </w:rPr>
        <w:t>، دون حاجة لأي بريد إلكتروني أو اتصال بالمعلم الإلكتروني، فقط يقدم الطلاب واجبا يوميا للمعلم الإلكتروني، والمطلوب من المعلم الإلكتروني أن يلزم كل طالب بالعمل يوميا. أما الموجه المقيم بموقع المدرسة المستفيدة (منسق الموقع) فهو حلقة الوصل بين الطلاب والمعلمين الإلكترونيين، والمتابع لأنشطة الطلاب وحضورهم ودرجاتهم. وتستخدم عدة أشكال من التقويم، حسب طبيعة المقرر.</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يجب على الطالب إنجاز عمله في المدرسة تحت عين الموجه المقيم بالموقع (منسق الموقع)، أما طلاب المنازل ((</w:t>
      </w:r>
      <w:r w:rsidRPr="006E0DA5">
        <w:rPr>
          <w:rFonts w:ascii="Tahoma" w:eastAsia="Times New Roman" w:hAnsi="Tahoma" w:cs="Tahoma"/>
          <w:sz w:val="24"/>
          <w:szCs w:val="24"/>
        </w:rPr>
        <w:t>Homebound students</w:t>
      </w:r>
      <w:r w:rsidRPr="006E0DA5">
        <w:rPr>
          <w:rFonts w:ascii="Tahoma" w:eastAsia="Times New Roman" w:hAnsi="Tahoma" w:cs="Tahoma"/>
          <w:sz w:val="24"/>
          <w:szCs w:val="24"/>
          <w:rtl/>
        </w:rPr>
        <w:t>، أو الطلاب الآخرين الذين يعملون من مواقع بديلة فإنهم يؤدون فروضهم تحت إشراف المدير المحلي للمدرسة.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تقوم مدرسة الاباما بتأهيل واعتماد المعلمين الإلكترونيين بعد إكمالهم بنجاح تدريب </w:t>
      </w:r>
      <w:r w:rsidRPr="006E0DA5">
        <w:rPr>
          <w:rFonts w:ascii="Tahoma" w:eastAsia="Times New Roman" w:hAnsi="Tahoma" w:cs="Tahoma"/>
          <w:sz w:val="24"/>
          <w:szCs w:val="24"/>
        </w:rPr>
        <w:t>AOHS</w:t>
      </w:r>
      <w:r w:rsidRPr="006E0DA5">
        <w:rPr>
          <w:rFonts w:ascii="Tahoma" w:eastAsia="Times New Roman" w:hAnsi="Tahoma" w:cs="Tahoma"/>
          <w:sz w:val="24"/>
          <w:szCs w:val="24"/>
          <w:rtl/>
        </w:rPr>
        <w:t xml:space="preserve"> عبر الإنترنت. والمدرسة تعتمد هؤلاء المعلمين الإلكترونيين فقط لتدريس مقرراتها التي تقدمها.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r w:rsidRPr="006E0DA5">
        <w:rPr>
          <w:rFonts w:ascii="Tahoma" w:eastAsia="Times New Roman" w:hAnsi="Tahoma" w:cs="Tahoma"/>
          <w:sz w:val="24"/>
          <w:szCs w:val="24"/>
          <w:rtl/>
        </w:rPr>
        <w:t>    الرسوم:</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الرسوم المخصصة للمقررات المعتمدة تفرض على كل نصف نصاب الساعات للمقرر المعتمد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tbl>
      <w:tblPr>
        <w:bidiVisual/>
        <w:tblW w:w="0" w:type="auto"/>
        <w:jc w:val="center"/>
        <w:tblInd w:w="85" w:type="dxa"/>
        <w:tblCellMar>
          <w:left w:w="0" w:type="dxa"/>
          <w:right w:w="0" w:type="dxa"/>
        </w:tblCellMar>
        <w:tblLook w:val="04A0" w:firstRow="1" w:lastRow="0" w:firstColumn="1" w:lastColumn="0" w:noHBand="0" w:noVBand="1"/>
      </w:tblPr>
      <w:tblGrid>
        <w:gridCol w:w="1294"/>
        <w:gridCol w:w="1074"/>
        <w:gridCol w:w="1467"/>
        <w:gridCol w:w="1624"/>
        <w:gridCol w:w="1467"/>
      </w:tblGrid>
      <w:tr w:rsidR="00B92C2E" w:rsidRPr="006E0DA5" w:rsidTr="00955D50">
        <w:trPr>
          <w:jc w:val="center"/>
        </w:trPr>
        <w:tc>
          <w:tcPr>
            <w:tcW w:w="1294" w:type="dxa"/>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hideMark/>
          </w:tcPr>
          <w:p w:rsidR="00B92C2E" w:rsidRPr="006E0DA5" w:rsidRDefault="00B92C2E" w:rsidP="00955D50">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نوع المقرر</w:t>
            </w:r>
          </w:p>
        </w:tc>
        <w:tc>
          <w:tcPr>
            <w:tcW w:w="1026" w:type="dxa"/>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عدد الساعات</w:t>
            </w:r>
          </w:p>
        </w:tc>
        <w:tc>
          <w:tcPr>
            <w:tcW w:w="1467" w:type="dxa"/>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رسوم التسجيل</w:t>
            </w:r>
          </w:p>
        </w:tc>
        <w:tc>
          <w:tcPr>
            <w:tcW w:w="1624" w:type="dxa"/>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التدريس</w:t>
            </w:r>
          </w:p>
        </w:tc>
        <w:tc>
          <w:tcPr>
            <w:tcW w:w="1467" w:type="dxa"/>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المجموع</w:t>
            </w:r>
          </w:p>
        </w:tc>
      </w:tr>
      <w:tr w:rsidR="00B92C2E" w:rsidRPr="006E0DA5" w:rsidTr="00955D50">
        <w:trPr>
          <w:jc w:val="center"/>
        </w:trPr>
        <w:tc>
          <w:tcPr>
            <w:tcW w:w="12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B92C2E" w:rsidRPr="006E0DA5" w:rsidRDefault="00B92C2E" w:rsidP="00955D50">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نصف نصاب مقرر معتمد</w:t>
            </w:r>
          </w:p>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Pr>
              <w:t>Half-credit</w:t>
            </w:r>
          </w:p>
        </w:tc>
        <w:tc>
          <w:tcPr>
            <w:tcW w:w="1026" w:type="dxa"/>
            <w:tcBorders>
              <w:top w:val="nil"/>
              <w:left w:val="nil"/>
              <w:bottom w:val="single" w:sz="12" w:space="0" w:color="auto"/>
              <w:right w:val="single" w:sz="12" w:space="0" w:color="auto"/>
            </w:tcBorders>
            <w:tcMar>
              <w:top w:w="0" w:type="dxa"/>
              <w:left w:w="108" w:type="dxa"/>
              <w:bottom w:w="0" w:type="dxa"/>
              <w:right w:w="108" w:type="dxa"/>
            </w:tcMa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70</w:t>
            </w:r>
          </w:p>
        </w:tc>
        <w:tc>
          <w:tcPr>
            <w:tcW w:w="1467" w:type="dxa"/>
            <w:tcBorders>
              <w:top w:val="nil"/>
              <w:left w:val="nil"/>
              <w:bottom w:val="single" w:sz="12" w:space="0" w:color="auto"/>
              <w:right w:val="single" w:sz="12" w:space="0" w:color="auto"/>
            </w:tcBorders>
            <w:tcMar>
              <w:top w:w="0" w:type="dxa"/>
              <w:left w:w="108" w:type="dxa"/>
              <w:bottom w:w="0" w:type="dxa"/>
              <w:right w:w="108" w:type="dxa"/>
            </w:tcMa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37.50$</w:t>
            </w:r>
          </w:p>
        </w:tc>
        <w:tc>
          <w:tcPr>
            <w:tcW w:w="1624" w:type="dxa"/>
            <w:tcBorders>
              <w:top w:val="nil"/>
              <w:left w:val="nil"/>
              <w:bottom w:val="single" w:sz="12" w:space="0" w:color="auto"/>
              <w:right w:val="single" w:sz="12" w:space="0" w:color="auto"/>
            </w:tcBorders>
            <w:tcMar>
              <w:top w:w="0" w:type="dxa"/>
              <w:left w:w="108" w:type="dxa"/>
              <w:bottom w:w="0" w:type="dxa"/>
              <w:right w:w="108" w:type="dxa"/>
            </w:tcMa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137.50$</w:t>
            </w:r>
          </w:p>
        </w:tc>
        <w:tc>
          <w:tcPr>
            <w:tcW w:w="1467" w:type="dxa"/>
            <w:tcBorders>
              <w:top w:val="nil"/>
              <w:left w:val="nil"/>
              <w:bottom w:val="single" w:sz="12" w:space="0" w:color="auto"/>
              <w:right w:val="single" w:sz="12" w:space="0" w:color="auto"/>
            </w:tcBorders>
            <w:tcMar>
              <w:top w:w="0" w:type="dxa"/>
              <w:left w:w="108" w:type="dxa"/>
              <w:bottom w:w="0" w:type="dxa"/>
              <w:right w:w="108" w:type="dxa"/>
            </w:tcMa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175$</w:t>
            </w:r>
          </w:p>
        </w:tc>
      </w:tr>
      <w:tr w:rsidR="00B92C2E" w:rsidRPr="006E0DA5" w:rsidTr="00955D50">
        <w:trPr>
          <w:jc w:val="center"/>
        </w:trPr>
        <w:tc>
          <w:tcPr>
            <w:tcW w:w="12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 xml:space="preserve">مقرر علاجي </w:t>
            </w:r>
            <w:r w:rsidRPr="006E0DA5">
              <w:rPr>
                <w:rFonts w:ascii="Tahoma" w:eastAsia="Times New Roman" w:hAnsi="Tahoma" w:cs="Tahoma"/>
                <w:sz w:val="24"/>
                <w:szCs w:val="24"/>
              </w:rPr>
              <w:t>remedial</w:t>
            </w:r>
          </w:p>
        </w:tc>
        <w:tc>
          <w:tcPr>
            <w:tcW w:w="1026" w:type="dxa"/>
            <w:tcBorders>
              <w:top w:val="nil"/>
              <w:left w:val="nil"/>
              <w:bottom w:val="single" w:sz="12" w:space="0" w:color="auto"/>
              <w:right w:val="single" w:sz="12" w:space="0" w:color="auto"/>
            </w:tcBorders>
            <w:tcMar>
              <w:top w:w="0" w:type="dxa"/>
              <w:left w:w="108" w:type="dxa"/>
              <w:bottom w:w="0" w:type="dxa"/>
              <w:right w:w="108" w:type="dxa"/>
            </w:tcMa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35</w:t>
            </w:r>
          </w:p>
        </w:tc>
        <w:tc>
          <w:tcPr>
            <w:tcW w:w="1467" w:type="dxa"/>
            <w:tcBorders>
              <w:top w:val="nil"/>
              <w:left w:val="nil"/>
              <w:bottom w:val="single" w:sz="12" w:space="0" w:color="auto"/>
              <w:right w:val="single" w:sz="12" w:space="0" w:color="auto"/>
            </w:tcBorders>
            <w:tcMar>
              <w:top w:w="0" w:type="dxa"/>
              <w:left w:w="108" w:type="dxa"/>
              <w:bottom w:w="0" w:type="dxa"/>
              <w:right w:w="108" w:type="dxa"/>
            </w:tcMa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25.00$</w:t>
            </w:r>
          </w:p>
        </w:tc>
        <w:tc>
          <w:tcPr>
            <w:tcW w:w="1624" w:type="dxa"/>
            <w:tcBorders>
              <w:top w:val="nil"/>
              <w:left w:val="nil"/>
              <w:bottom w:val="single" w:sz="12" w:space="0" w:color="auto"/>
              <w:right w:val="single" w:sz="12" w:space="0" w:color="auto"/>
            </w:tcBorders>
            <w:tcMar>
              <w:top w:w="0" w:type="dxa"/>
              <w:left w:w="108" w:type="dxa"/>
              <w:bottom w:w="0" w:type="dxa"/>
              <w:right w:w="108" w:type="dxa"/>
            </w:tcMa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75.0$</w:t>
            </w:r>
          </w:p>
        </w:tc>
        <w:tc>
          <w:tcPr>
            <w:tcW w:w="1467" w:type="dxa"/>
            <w:tcBorders>
              <w:top w:val="nil"/>
              <w:left w:val="nil"/>
              <w:bottom w:val="single" w:sz="12" w:space="0" w:color="auto"/>
              <w:right w:val="single" w:sz="12" w:space="0" w:color="auto"/>
            </w:tcBorders>
            <w:tcMar>
              <w:top w:w="0" w:type="dxa"/>
              <w:left w:w="108" w:type="dxa"/>
              <w:bottom w:w="0" w:type="dxa"/>
              <w:right w:w="108" w:type="dxa"/>
            </w:tcMar>
            <w:hideMark/>
          </w:tcPr>
          <w:p w:rsidR="00B92C2E" w:rsidRPr="006E0DA5" w:rsidRDefault="00B92C2E" w:rsidP="00955D50">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100.0$</w:t>
            </w:r>
          </w:p>
        </w:tc>
      </w:tr>
    </w:tbl>
    <w:p w:rsidR="00B92C2E" w:rsidRDefault="00B92C2E" w:rsidP="00B92C2E">
      <w:pPr>
        <w:spacing w:after="0" w:line="240" w:lineRule="auto"/>
        <w:jc w:val="both"/>
        <w:rPr>
          <w:rFonts w:ascii="Tahoma" w:eastAsia="Times New Roman" w:hAnsi="Tahoma" w:cs="Tahoma"/>
          <w:sz w:val="24"/>
          <w:szCs w:val="24"/>
        </w:rPr>
      </w:pPr>
      <w:r w:rsidRPr="006E0DA5">
        <w:rPr>
          <w:rFonts w:ascii="Tahoma" w:eastAsia="Times New Roman" w:hAnsi="Tahoma" w:cs="Tahoma"/>
          <w:sz w:val="24"/>
          <w:szCs w:val="24"/>
          <w:rtl/>
        </w:rPr>
        <w:t> </w:t>
      </w:r>
    </w:p>
    <w:p w:rsidR="00B92C2E" w:rsidRDefault="00B92C2E" w:rsidP="00B92C2E">
      <w:pPr>
        <w:spacing w:after="0" w:line="240" w:lineRule="auto"/>
        <w:jc w:val="both"/>
        <w:rPr>
          <w:rFonts w:ascii="Tahoma" w:eastAsia="Times New Roman" w:hAnsi="Tahoma" w:cs="Tahoma"/>
          <w:sz w:val="24"/>
          <w:szCs w:val="24"/>
        </w:rPr>
      </w:pPr>
    </w:p>
    <w:p w:rsidR="00B92C2E" w:rsidRPr="006E0DA5" w:rsidRDefault="00B92C2E" w:rsidP="00B92C2E">
      <w:pPr>
        <w:spacing w:after="0" w:line="240" w:lineRule="auto"/>
        <w:jc w:val="both"/>
        <w:rPr>
          <w:rFonts w:ascii="Times New Roman" w:eastAsia="Times New Roman" w:hAnsi="Times New Roman" w:cs="Times New Roman"/>
          <w:sz w:val="32"/>
          <w:szCs w:val="32"/>
          <w:rtl/>
        </w:rPr>
      </w:pPr>
    </w:p>
    <w:p w:rsidR="00B92C2E" w:rsidRPr="00E32776" w:rsidRDefault="00B92C2E" w:rsidP="00B92C2E">
      <w:pPr>
        <w:spacing w:after="0" w:line="240" w:lineRule="auto"/>
        <w:jc w:val="both"/>
        <w:rPr>
          <w:rFonts w:ascii="Tahoma" w:eastAsia="Times New Roman" w:hAnsi="Tahoma" w:cs="Tahoma"/>
          <w:sz w:val="24"/>
          <w:szCs w:val="24"/>
          <w:rtl/>
        </w:rPr>
      </w:pPr>
      <w:r>
        <w:rPr>
          <w:rFonts w:ascii="Tahoma" w:eastAsia="Times New Roman" w:hAnsi="Tahoma" w:cs="Tahoma"/>
          <w:sz w:val="24"/>
          <w:szCs w:val="24"/>
        </w:rPr>
        <w:t>*</w:t>
      </w:r>
      <w:r w:rsidRPr="006E0DA5">
        <w:rPr>
          <w:rFonts w:ascii="Tahoma" w:eastAsia="Times New Roman" w:hAnsi="Tahoma" w:cs="Tahoma"/>
          <w:sz w:val="24"/>
          <w:szCs w:val="24"/>
          <w:rtl/>
        </w:rPr>
        <w:t>                 التجهيزات المطلوبة للدراسة في مدرسة الاباما: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إن التجهيزات المطلوبة لمقررات مدرسة الاباما الالكترونية بسيطة ومتوفرة في كل المدارس تقريباً، فأثناء حصة</w:t>
      </w:r>
      <w:r w:rsidRPr="006E0DA5">
        <w:rPr>
          <w:rFonts w:ascii="Tahoma" w:eastAsia="Times New Roman" w:hAnsi="Tahoma" w:cs="Tahoma"/>
          <w:sz w:val="24"/>
          <w:szCs w:val="24"/>
        </w:rPr>
        <w:t>AOHS</w:t>
      </w:r>
      <w:r w:rsidRPr="006E0DA5">
        <w:rPr>
          <w:rFonts w:ascii="Tahoma" w:eastAsia="Times New Roman" w:hAnsi="Tahoma" w:cs="Tahoma"/>
          <w:sz w:val="24"/>
          <w:szCs w:val="24"/>
          <w:rtl/>
        </w:rPr>
        <w:t xml:space="preserve"> ، يجب على كل طالب أن يكون متصلا بالإنترنت بحاسب شخصي مجهز بالمواصفات الآتية: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اتصال بالإنترنت (ويفضل أن يكون الاتصال عالي السرعة)، متصفح إنترنت (يفضل متصفح إنترنت إكسبلورر)، مشغل أقراص مرنة لحفظ نسخ من الواجبات، كرت صوت وسماعات أو سماعة رأس.</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أما البرامـج المطلوبـة: فتتــضمن برنـامج قـارئ الملفـات            </w:t>
      </w:r>
      <w:r w:rsidRPr="006E0DA5">
        <w:rPr>
          <w:rFonts w:ascii="Tahoma" w:eastAsia="Times New Roman" w:hAnsi="Tahoma" w:cs="Tahoma"/>
          <w:sz w:val="24"/>
          <w:szCs w:val="24"/>
        </w:rPr>
        <w:t>Adobe Acrobat Reader</w:t>
      </w:r>
      <w:r w:rsidRPr="006E0DA5">
        <w:rPr>
          <w:rFonts w:ascii="Tahoma" w:eastAsia="Times New Roman" w:hAnsi="Tahoma" w:cs="Tahoma"/>
          <w:sz w:val="24"/>
          <w:szCs w:val="24"/>
          <w:rtl/>
        </w:rPr>
        <w:t xml:space="preserve">، مشغل برنامج الفلاش </w:t>
      </w:r>
      <w:r w:rsidRPr="006E0DA5">
        <w:rPr>
          <w:rFonts w:ascii="Tahoma" w:eastAsia="Times New Roman" w:hAnsi="Tahoma" w:cs="Tahoma"/>
          <w:sz w:val="24"/>
          <w:szCs w:val="24"/>
        </w:rPr>
        <w:t>Macromedia Flash</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Player</w:t>
      </w:r>
      <w:r w:rsidRPr="006E0DA5">
        <w:rPr>
          <w:rFonts w:ascii="Tahoma" w:eastAsia="Times New Roman" w:hAnsi="Tahoma" w:cs="Tahoma"/>
          <w:sz w:val="24"/>
          <w:szCs w:val="24"/>
          <w:rtl/>
        </w:rPr>
        <w:t xml:space="preserve">، برنامج مشغل الأصوات </w:t>
      </w:r>
      <w:r w:rsidRPr="006E0DA5">
        <w:rPr>
          <w:rFonts w:ascii="Tahoma" w:eastAsia="Times New Roman" w:hAnsi="Tahoma" w:cs="Tahoma"/>
          <w:sz w:val="24"/>
          <w:szCs w:val="24"/>
        </w:rPr>
        <w:t>Real Player</w:t>
      </w:r>
      <w:r w:rsidRPr="006E0DA5">
        <w:rPr>
          <w:rFonts w:ascii="Tahoma" w:eastAsia="Times New Roman" w:hAnsi="Tahoma" w:cs="Tahoma"/>
          <w:sz w:val="24"/>
          <w:szCs w:val="24"/>
          <w:rtl/>
        </w:rPr>
        <w:t xml:space="preserve">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المقررات الخاصة، مثل اللغات الأجنبية وبعض مقررات الرياضيات والعلوم، قد تستلزم متطلبات أخرى مثل الآلات الحاسبة والمايكروفون.</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r w:rsidRPr="006E0DA5">
        <w:rPr>
          <w:rFonts w:ascii="Tahoma" w:eastAsia="Times New Roman" w:hAnsi="Tahoma" w:cs="Tahoma"/>
          <w:sz w:val="24"/>
          <w:szCs w:val="24"/>
          <w:rtl/>
        </w:rPr>
        <w:t>     ما الفائدة التي يجنيها الطالب من المدرسة؟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أن الطلاب في المدارس الريفية الصغيرة ذات المصادر التدريسية المحدودة سيكونون قادرين على اخذ المقررات الأساسية والاختيارات المهمة.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2.      تمكين كثير من الطلاب في الولاية الذين لا يستطيعون الحصول على شهادة دبلوم متقدمة بسبب عدم توفر المعلمين لها.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3.       كما أنها تفيد الطلاب الذين يرغبون في إكمال مقرر ما أو احتساب درجة ضائعة. فالمدارس البديلة والمدارس الصيفية تستخدم مقررات المدرسة بانتظام.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إن الطلاب يحصلون على رعاية فردية من المعلمين الإلكترونيين على أساس يومي، وهذا لا يحدث دائما في الفصول التقليدية، وهو مهم بالنسبة لطلاب كثيرين.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ثانيا: مدرسة فلوريدا الافتراضية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Florida Virtual School (FVS</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(موقع المدرسة على الإنترنت(</w:t>
      </w:r>
      <w:bookmarkStart w:id="8" w:name="_ednref8"/>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8"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8</w:t>
      </w:r>
      <w:r w:rsidRPr="006E0DA5">
        <w:rPr>
          <w:rFonts w:ascii="Tahoma" w:eastAsia="Times New Roman" w:hAnsi="Tahoma" w:cs="Tahoma"/>
          <w:sz w:val="24"/>
          <w:szCs w:val="24"/>
          <w:rtl/>
        </w:rPr>
        <w:fldChar w:fldCharType="end"/>
      </w:r>
      <w:bookmarkEnd w:id="8"/>
      <w:r w:rsidRPr="006E0DA5">
        <w:rPr>
          <w:rFonts w:ascii="Tahoma" w:eastAsia="Times New Roman" w:hAnsi="Tahoma" w:cs="Tahoma"/>
          <w:sz w:val="24"/>
          <w:szCs w:val="24"/>
          <w:rtl/>
        </w:rPr>
        <w:t>):</w:t>
      </w:r>
      <w:hyperlink r:id="rId6" w:history="1">
        <w:r w:rsidRPr="006E0DA5">
          <w:rPr>
            <w:rFonts w:ascii="Tahoma" w:eastAsia="Times New Roman" w:hAnsi="Tahoma" w:cs="Tahoma"/>
            <w:color w:val="0000FF"/>
            <w:sz w:val="28"/>
            <w:szCs w:val="24"/>
            <w:u w:val="single"/>
          </w:rPr>
          <w:t>http://www.flvs.net</w:t>
        </w:r>
      </w:hyperlink>
      <w:r w:rsidRPr="006E0DA5">
        <w:rPr>
          <w:rFonts w:ascii="Tahoma" w:eastAsia="Times New Roman" w:hAnsi="Tahoma" w:cs="Tahoma"/>
          <w:sz w:val="24"/>
          <w:szCs w:val="24"/>
          <w:rtl/>
        </w:rPr>
        <w:t xml:space="preserve">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بدأت مدرسة فلوريدا الافتراضية  </w:t>
      </w:r>
      <w:r w:rsidRPr="006E0DA5">
        <w:rPr>
          <w:rFonts w:ascii="Tahoma" w:eastAsia="Times New Roman" w:hAnsi="Tahoma" w:cs="Tahoma"/>
          <w:sz w:val="24"/>
          <w:szCs w:val="24"/>
        </w:rPr>
        <w:t>Florida Virtual School</w:t>
      </w:r>
      <w:r w:rsidRPr="006E0DA5">
        <w:rPr>
          <w:rFonts w:ascii="Tahoma" w:eastAsia="Times New Roman" w:hAnsi="Tahoma" w:cs="Tahoma"/>
          <w:sz w:val="24"/>
          <w:szCs w:val="24"/>
          <w:rtl/>
        </w:rPr>
        <w:t xml:space="preserve"> أنشطتها في أغسطس 1997 كمشروع وصل بين المدرستين الإقليميتين الحكوميتين </w:t>
      </w:r>
      <w:r w:rsidRPr="006E0DA5">
        <w:rPr>
          <w:rFonts w:ascii="Tahoma" w:eastAsia="Times New Roman" w:hAnsi="Tahoma" w:cs="Tahoma"/>
          <w:sz w:val="24"/>
          <w:szCs w:val="24"/>
        </w:rPr>
        <w:t>Orange County</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Public Schools</w:t>
      </w:r>
      <w:r w:rsidRPr="006E0DA5">
        <w:rPr>
          <w:rFonts w:ascii="Tahoma" w:eastAsia="Times New Roman" w:hAnsi="Tahoma" w:cs="Tahoma"/>
          <w:sz w:val="24"/>
          <w:szCs w:val="24"/>
          <w:rtl/>
        </w:rPr>
        <w:t xml:space="preserve"> ومدرسة  </w:t>
      </w:r>
      <w:r w:rsidRPr="006E0DA5">
        <w:rPr>
          <w:rFonts w:ascii="Tahoma" w:eastAsia="Times New Roman" w:hAnsi="Tahoma" w:cs="Tahoma"/>
          <w:sz w:val="24"/>
          <w:szCs w:val="24"/>
        </w:rPr>
        <w:t>Alachua County</w:t>
      </w:r>
      <w:r w:rsidRPr="006E0DA5">
        <w:rPr>
          <w:rFonts w:ascii="Tahoma" w:eastAsia="Times New Roman" w:hAnsi="Tahoma" w:cs="Tahoma"/>
          <w:sz w:val="24"/>
          <w:szCs w:val="24"/>
          <w:rtl/>
        </w:rPr>
        <w:t xml:space="preserve"> اللتين انطلقتا في فضاء الإنترنت عام 1996، وذلك بطاقة 15 تربوي خدموا في وظائف الإدارة والتعليم والتطوير.</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كانت مهمة المشروع هي وضع مدرسة ثانوية كاملة عبر الإنترنت بحلول عام 2001 وتضمين الخدمات الطلابية فيها لتمكين الطلاب من الانتقال بنجاح لمعاهد ما بعد الثانوية و لمجال العمل.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وللحفاظ على الأداء المتميز، فقد صمم محتوى المقررات ليطابق متطلبات معايير إدارة ولاية فلوريدا سنشاين </w:t>
      </w:r>
      <w:r w:rsidRPr="006E0DA5">
        <w:rPr>
          <w:rFonts w:ascii="Tahoma" w:eastAsia="Times New Roman" w:hAnsi="Tahoma" w:cs="Tahoma"/>
          <w:sz w:val="24"/>
          <w:szCs w:val="24"/>
        </w:rPr>
        <w:t>Florida Sunshine State Standards</w:t>
      </w:r>
      <w:r w:rsidRPr="006E0DA5">
        <w:rPr>
          <w:rFonts w:ascii="Tahoma" w:eastAsia="Times New Roman" w:hAnsi="Tahoma" w:cs="Tahoma"/>
          <w:sz w:val="24"/>
          <w:szCs w:val="24"/>
          <w:rtl/>
        </w:rPr>
        <w:t xml:space="preserve">  ومقاييس أخرى مهمة مثل مسابقات </w:t>
      </w:r>
      <w:r w:rsidRPr="006E0DA5">
        <w:rPr>
          <w:rFonts w:ascii="Tahoma" w:eastAsia="Times New Roman" w:hAnsi="Tahoma" w:cs="Tahoma"/>
          <w:sz w:val="24"/>
          <w:szCs w:val="24"/>
        </w:rPr>
        <w:t>SCANS</w:t>
      </w:r>
      <w:r w:rsidRPr="006E0DA5">
        <w:rPr>
          <w:rFonts w:ascii="Tahoma" w:eastAsia="Times New Roman" w:hAnsi="Tahoma" w:cs="Tahoma"/>
          <w:sz w:val="24"/>
          <w:szCs w:val="24"/>
          <w:rtl/>
        </w:rPr>
        <w:t xml:space="preserve"> التي يدعمها كل من التعليم والمجتمعات المهنية(</w:t>
      </w:r>
      <w:bookmarkStart w:id="9" w:name="_ednref9"/>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9"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8</w:t>
      </w:r>
      <w:r w:rsidRPr="006E0DA5">
        <w:rPr>
          <w:rFonts w:ascii="Tahoma" w:eastAsia="Times New Roman" w:hAnsi="Tahoma" w:cs="Tahoma"/>
          <w:sz w:val="24"/>
          <w:szCs w:val="24"/>
          <w:rtl/>
        </w:rPr>
        <w:fldChar w:fldCharType="end"/>
      </w:r>
      <w:bookmarkEnd w:id="9"/>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³   ورقة الحقائق لمدرسة </w:t>
      </w:r>
      <w:r w:rsidRPr="006E0DA5">
        <w:rPr>
          <w:rFonts w:ascii="Tahoma" w:eastAsia="Times New Roman" w:hAnsi="Tahoma" w:cs="Tahoma"/>
          <w:sz w:val="24"/>
          <w:szCs w:val="24"/>
        </w:rPr>
        <w:t>FLVS</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الاسم: مدرسة فلوريدا الافتراضية( </w:t>
      </w:r>
      <w:r w:rsidRPr="006E0DA5">
        <w:rPr>
          <w:rFonts w:ascii="Tahoma" w:eastAsia="Times New Roman" w:hAnsi="Tahoma" w:cs="Tahoma"/>
          <w:sz w:val="24"/>
          <w:szCs w:val="24"/>
        </w:rPr>
        <w:t>The Florida Virtual School</w:t>
      </w:r>
      <w:r w:rsidRPr="006E0DA5">
        <w:rPr>
          <w:rFonts w:ascii="Tahoma" w:eastAsia="Times New Roman" w:hAnsi="Tahoma" w:cs="Tahoma"/>
          <w:sz w:val="24"/>
          <w:szCs w:val="24"/>
          <w:rtl/>
        </w:rPr>
        <w:t xml:space="preserve"> (</w:t>
      </w:r>
      <w:bookmarkStart w:id="10" w:name="_ednref10"/>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10</w:instrText>
      </w:r>
      <w:r w:rsidRPr="006E0DA5">
        <w:rPr>
          <w:rFonts w:ascii="Tahoma" w:eastAsia="Times New Roman" w:hAnsi="Tahoma" w:cs="Tahoma"/>
          <w:sz w:val="24"/>
          <w:szCs w:val="24"/>
        </w:rPr>
        <w:instrText>" \o</w:instrText>
      </w:r>
      <w:r w:rsidRPr="006E0DA5">
        <w:rPr>
          <w:rFonts w:ascii="Tahoma" w:eastAsia="Times New Roman" w:hAnsi="Tahoma" w:cs="Tahoma"/>
          <w:sz w:val="24"/>
          <w:szCs w:val="24"/>
          <w:rtl/>
        </w:rPr>
        <w:instrText xml:space="preserve"> ""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9</w:t>
      </w:r>
      <w:r w:rsidRPr="006E0DA5">
        <w:rPr>
          <w:rFonts w:ascii="Tahoma" w:eastAsia="Times New Roman" w:hAnsi="Tahoma" w:cs="Tahoma"/>
          <w:sz w:val="24"/>
          <w:szCs w:val="24"/>
          <w:rtl/>
        </w:rPr>
        <w:fldChar w:fldCharType="end"/>
      </w:r>
      <w:bookmarkEnd w:id="10"/>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³   مهام المدرسة: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إن مهمة مدرسة فلوريدا الافتراضية هي تزويد الطلاب بفرص تعليمية قائمة على تقنية عالية الجودة لاكتساب المعرفة والمهارات اللازمة للنجاح في القرن 21م.</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³   المناطق والفئة الطلابية المخدومة: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تغطي مدرسة </w:t>
      </w:r>
      <w:r w:rsidRPr="006E0DA5">
        <w:rPr>
          <w:rFonts w:ascii="Tahoma" w:eastAsia="Times New Roman" w:hAnsi="Tahoma" w:cs="Tahoma"/>
          <w:sz w:val="24"/>
          <w:szCs w:val="24"/>
        </w:rPr>
        <w:t>FLVS</w:t>
      </w:r>
      <w:r w:rsidRPr="006E0DA5">
        <w:rPr>
          <w:rFonts w:ascii="Tahoma" w:eastAsia="Times New Roman" w:hAnsi="Tahoma" w:cs="Tahoma"/>
          <w:sz w:val="24"/>
          <w:szCs w:val="24"/>
          <w:rtl/>
        </w:rPr>
        <w:t xml:space="preserve"> كل مدارس منطقة فلوريدا الـ67، بالإضافة إلى المدارس الدستورية </w:t>
      </w:r>
      <w:r w:rsidRPr="006E0DA5">
        <w:rPr>
          <w:rFonts w:ascii="Tahoma" w:eastAsia="Times New Roman" w:hAnsi="Tahoma" w:cs="Tahoma"/>
          <w:sz w:val="24"/>
          <w:szCs w:val="24"/>
        </w:rPr>
        <w:t>charter</w:t>
      </w:r>
      <w:r w:rsidRPr="006E0DA5">
        <w:rPr>
          <w:rFonts w:ascii="Tahoma" w:eastAsia="Times New Roman" w:hAnsi="Tahoma" w:cs="Tahoma"/>
          <w:sz w:val="24"/>
          <w:szCs w:val="24"/>
          <w:rtl/>
        </w:rPr>
        <w:t xml:space="preserve">، والمدارس الخاصة </w:t>
      </w:r>
      <w:r w:rsidRPr="006E0DA5">
        <w:rPr>
          <w:rFonts w:ascii="Tahoma" w:eastAsia="Times New Roman" w:hAnsi="Tahoma" w:cs="Tahoma"/>
          <w:sz w:val="24"/>
          <w:szCs w:val="24"/>
        </w:rPr>
        <w:t>non-public</w:t>
      </w:r>
      <w:r w:rsidRPr="006E0DA5">
        <w:rPr>
          <w:rFonts w:ascii="Tahoma" w:eastAsia="Times New Roman" w:hAnsi="Tahoma" w:cs="Tahoma"/>
          <w:sz w:val="24"/>
          <w:szCs w:val="24"/>
          <w:rtl/>
        </w:rPr>
        <w:t xml:space="preserve">، وطلبة المنازل </w:t>
      </w:r>
      <w:r w:rsidRPr="006E0DA5">
        <w:rPr>
          <w:rFonts w:ascii="Tahoma" w:eastAsia="Times New Roman" w:hAnsi="Tahoma" w:cs="Tahoma"/>
          <w:sz w:val="24"/>
          <w:szCs w:val="24"/>
        </w:rPr>
        <w:t>homeschoolers</w:t>
      </w:r>
      <w:r w:rsidRPr="006E0DA5">
        <w:rPr>
          <w:rFonts w:ascii="Tahoma" w:eastAsia="Times New Roman" w:hAnsi="Tahoma" w:cs="Tahoma"/>
          <w:sz w:val="24"/>
          <w:szCs w:val="24"/>
          <w:rtl/>
        </w:rPr>
        <w:t xml:space="preserve">، وتخدم المدرسة الطلاب من الولايات والدول الأخرى، وتخدم الفئة الطلابية للمراحل من 8-12.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لقد فاق عدد الطلاب المسجلين بالمدرسة 8200 طالب للعام الدراسي 2001/2002م، ويظهر تسجيل عام 2002/2003 ما يربو على 10.000طالب، والمقررات مجانية لطلاب ولاية فلوريدا، لكنها مقدمة برسوم للطلاب من غير ولاية فلوريدا.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 xml:space="preserve">تقدم مدرسة فلوريدا الالكترونية ما يربو على 65 مقررا للعام الدراسي 2002/2003، والتي تتضمن مقررات الشرف </w:t>
      </w:r>
      <w:r w:rsidRPr="006E0DA5">
        <w:rPr>
          <w:rFonts w:ascii="Tahoma" w:eastAsia="Times New Roman" w:hAnsi="Tahoma" w:cs="Tahoma"/>
          <w:sz w:val="24"/>
          <w:szCs w:val="24"/>
        </w:rPr>
        <w:t>honors</w:t>
      </w:r>
      <w:r w:rsidRPr="006E0DA5">
        <w:rPr>
          <w:rFonts w:ascii="Tahoma" w:eastAsia="Times New Roman" w:hAnsi="Tahoma" w:cs="Tahoma"/>
          <w:sz w:val="24"/>
          <w:szCs w:val="24"/>
          <w:rtl/>
        </w:rPr>
        <w:t xml:space="preserve"> و11 مقرر تحديد المستوى المتقدم  </w:t>
      </w:r>
      <w:r w:rsidRPr="006E0DA5">
        <w:rPr>
          <w:rFonts w:ascii="Tahoma" w:eastAsia="Times New Roman" w:hAnsi="Tahoma" w:cs="Tahoma"/>
          <w:sz w:val="24"/>
          <w:szCs w:val="24"/>
        </w:rPr>
        <w:t>Advanced Placement</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³   المعلمون الإلكترونيين:</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تتكون طاقة المدرسة مما يربو على 100 معلم يقطنون على امتداد ولاية فلوريدا. وكل معلمي </w:t>
      </w:r>
      <w:r w:rsidRPr="006E0DA5">
        <w:rPr>
          <w:rFonts w:ascii="Tahoma" w:eastAsia="Times New Roman" w:hAnsi="Tahoma" w:cs="Tahoma"/>
          <w:sz w:val="24"/>
          <w:szCs w:val="24"/>
        </w:rPr>
        <w:t>FLVS</w:t>
      </w:r>
      <w:r w:rsidRPr="006E0DA5">
        <w:rPr>
          <w:rFonts w:ascii="Tahoma" w:eastAsia="Times New Roman" w:hAnsi="Tahoma" w:cs="Tahoma"/>
          <w:sz w:val="24"/>
          <w:szCs w:val="24"/>
          <w:rtl/>
        </w:rPr>
        <w:t xml:space="preserve"> يمتلكون شهادة تدريس معتمدة بفلوريدا وهم مؤهلون في المجال الذي يدرسونه. ويمتلك أربعة عشر من التربويين اعتماد شهادة المعلم الوطني </w:t>
      </w:r>
      <w:r w:rsidRPr="006E0DA5">
        <w:rPr>
          <w:rFonts w:ascii="Tahoma" w:eastAsia="Times New Roman" w:hAnsi="Tahoma" w:cs="Tahoma"/>
          <w:sz w:val="24"/>
          <w:szCs w:val="24"/>
        </w:rPr>
        <w:t>National Teacher Certification</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³   أسلوب الدراسة: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إن جميع مقررات المدرسة ترسل عبر الإنترنت، ولزيادة نجاح الطلاب في المقررات، تقدم لهم تشكيلة متنوعة من المصادر القائمة على الإنترنت، والمصادر القائمة على التقنية، والمصادر التقليدية، ويتصل المعلمون بالطلاب وأولياء الأمور عن طريق البريد العادي، والهاتف، والبريد الإلكتروني ومجموعات المحادثة عبر الإنترنت.</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ثالثا:المدرسة الإلكترونية الدستورية عبر الإنترنت</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Pr>
        <w:t xml:space="preserve">Electronic Charter </w:t>
      </w:r>
      <w:proofErr w:type="gramStart"/>
      <w:r w:rsidRPr="006E0DA5">
        <w:rPr>
          <w:rFonts w:ascii="Tahoma" w:eastAsia="Times New Roman" w:hAnsi="Tahoma" w:cs="Tahoma"/>
          <w:sz w:val="24"/>
          <w:szCs w:val="24"/>
        </w:rPr>
        <w:t>School  (</w:t>
      </w:r>
      <w:proofErr w:type="gramEnd"/>
      <w:r w:rsidRPr="006E0DA5">
        <w:rPr>
          <w:rFonts w:ascii="Tahoma" w:eastAsia="Times New Roman" w:hAnsi="Tahoma" w:cs="Tahoma"/>
          <w:sz w:val="24"/>
          <w:szCs w:val="24"/>
        </w:rPr>
        <w:t>ECS</w:t>
      </w:r>
      <w:r w:rsidRPr="006E0DA5">
        <w:rPr>
          <w:rFonts w:ascii="Tahoma" w:eastAsia="Times New Roman" w:hAnsi="Tahoma" w:cs="Tahoma"/>
          <w:sz w:val="24"/>
          <w:szCs w:val="24"/>
          <w:rtl/>
        </w:rPr>
        <w:t>)</w:t>
      </w:r>
      <w:bookmarkStart w:id="11" w:name="_ednref11"/>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11</w:instrText>
      </w:r>
      <w:r w:rsidRPr="006E0DA5">
        <w:rPr>
          <w:rFonts w:ascii="Tahoma" w:eastAsia="Times New Roman" w:hAnsi="Tahoma" w:cs="Tahoma"/>
          <w:sz w:val="24"/>
          <w:szCs w:val="24"/>
        </w:rPr>
        <w:instrText>" \o</w:instrText>
      </w:r>
      <w:r w:rsidRPr="006E0DA5">
        <w:rPr>
          <w:rFonts w:ascii="Tahoma" w:eastAsia="Times New Roman" w:hAnsi="Tahoma" w:cs="Tahoma"/>
          <w:sz w:val="24"/>
          <w:szCs w:val="24"/>
          <w:rtl/>
        </w:rPr>
        <w:instrText xml:space="preserve"> ""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FF"/>
          <w:sz w:val="28"/>
          <w:szCs w:val="24"/>
          <w:u w:val="single"/>
          <w:rtl/>
        </w:rPr>
        <w:t>¨</w:t>
      </w:r>
      <w:r w:rsidRPr="006E0DA5">
        <w:rPr>
          <w:rFonts w:ascii="Tahoma" w:eastAsia="Times New Roman" w:hAnsi="Tahoma" w:cs="Tahoma"/>
          <w:sz w:val="24"/>
          <w:szCs w:val="24"/>
          <w:rtl/>
        </w:rPr>
        <w:fldChar w:fldCharType="end"/>
      </w:r>
      <w:bookmarkEnd w:id="11"/>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(موقع المدرسة عبر الإنترنت: </w:t>
      </w:r>
      <w:r>
        <w:fldChar w:fldCharType="begin"/>
      </w:r>
      <w:r>
        <w:instrText xml:space="preserve"> HYPERLINK "http://www.onlineecs.org/" </w:instrText>
      </w:r>
      <w:r>
        <w:fldChar w:fldCharType="separate"/>
      </w:r>
      <w:r w:rsidRPr="006E0DA5">
        <w:rPr>
          <w:rFonts w:ascii="Tahoma" w:eastAsia="Times New Roman" w:hAnsi="Tahoma" w:cs="Tahoma"/>
          <w:color w:val="0000FF"/>
          <w:sz w:val="28"/>
          <w:szCs w:val="24"/>
          <w:u w:val="single"/>
        </w:rPr>
        <w:t>http://www.onlineecs.org</w:t>
      </w:r>
      <w:r w:rsidRPr="006E0DA5">
        <w:rPr>
          <w:rFonts w:ascii="Tahoma" w:eastAsia="Times New Roman" w:hAnsi="Tahoma" w:cs="Tahoma"/>
          <w:color w:val="0000FF"/>
          <w:sz w:val="28"/>
          <w:szCs w:val="24"/>
          <w:u w:val="single"/>
          <w:rtl/>
        </w:rPr>
        <w:t>/</w:t>
      </w:r>
      <w:r>
        <w:rPr>
          <w:rFonts w:ascii="Tahoma" w:eastAsia="Times New Roman" w:hAnsi="Tahoma" w:cs="Tahoma"/>
          <w:color w:val="0000FF"/>
          <w:sz w:val="28"/>
          <w:szCs w:val="24"/>
          <w:u w:val="single"/>
        </w:rPr>
        <w:fldChar w:fldCharType="end"/>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²   مجمل مهام مدرسة </w:t>
      </w:r>
      <w:r w:rsidRPr="006E0DA5">
        <w:rPr>
          <w:rFonts w:ascii="Tahoma" w:eastAsia="Times New Roman" w:hAnsi="Tahoma" w:cs="Tahoma"/>
          <w:sz w:val="24"/>
          <w:szCs w:val="24"/>
        </w:rPr>
        <w:t>ECS</w:t>
      </w:r>
      <w:r w:rsidRPr="006E0DA5">
        <w:rPr>
          <w:rFonts w:ascii="Tahoma" w:eastAsia="Times New Roman" w:hAnsi="Tahoma" w:cs="Tahoma"/>
          <w:sz w:val="24"/>
          <w:szCs w:val="24"/>
          <w:rtl/>
        </w:rPr>
        <w:t xml:space="preserve"> هي (</w:t>
      </w:r>
      <w:bookmarkStart w:id="12" w:name="_ednref12"/>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12"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10</w:t>
      </w:r>
      <w:r w:rsidRPr="006E0DA5">
        <w:rPr>
          <w:rFonts w:ascii="Tahoma" w:eastAsia="Times New Roman" w:hAnsi="Tahoma" w:cs="Tahoma"/>
          <w:sz w:val="24"/>
          <w:szCs w:val="24"/>
          <w:rtl/>
        </w:rPr>
        <w:fldChar w:fldCharType="end"/>
      </w:r>
      <w:bookmarkEnd w:id="12"/>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الإفادة من التقنية الحالية، وإزالة عوائق الزمن والمكان المادية.</w:t>
      </w:r>
      <w:proofErr w:type="gramEnd"/>
      <w:r w:rsidRPr="006E0DA5">
        <w:rPr>
          <w:rFonts w:ascii="Tahoma" w:eastAsia="Times New Roman" w:hAnsi="Tahoma" w:cs="Tahoma"/>
          <w:sz w:val="24"/>
          <w:szCs w:val="24"/>
          <w:rtl/>
        </w:rPr>
        <w:t xml:space="preserve">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زيادة الفرص التعليمية لكل الطلاب، وتطوير بيئات تعليمية غنية وتعاونية وحيوية.</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r w:rsidRPr="006E0DA5">
        <w:rPr>
          <w:rFonts w:ascii="Tahoma" w:eastAsia="Times New Roman" w:hAnsi="Tahoma" w:cs="Tahoma"/>
          <w:sz w:val="24"/>
          <w:szCs w:val="24"/>
          <w:rtl/>
        </w:rPr>
        <w:t>     رعاية مهارات التفكير عالي التنظيم، تيسير تطوير مستوى المتعلمين مدى الحياة في عصر المعلوماتية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²   المميزات التعليمية وأسلوب الدراسة بالمدرسة: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تقدم المدرسة لطلابها الخدمات الآتية: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خطط دراسية مفصلة لتحقق احتياجات ورغبات كل فرد، ومعلمون مؤهلون.</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xml:space="preserve">      تعليم قائم على المشاريع </w:t>
      </w:r>
      <w:r>
        <w:fldChar w:fldCharType="begin"/>
      </w:r>
      <w:r>
        <w:instrText xml:space="preserve"> HYPERLINK "http://www.onlineecs.org/curriculum.htm" </w:instrText>
      </w:r>
      <w:r>
        <w:fldChar w:fldCharType="separate"/>
      </w:r>
      <w:r w:rsidRPr="006E0DA5">
        <w:rPr>
          <w:rFonts w:ascii="Tahoma" w:eastAsia="Times New Roman" w:hAnsi="Tahoma" w:cs="Tahoma"/>
          <w:color w:val="0000FF"/>
          <w:sz w:val="28"/>
          <w:szCs w:val="24"/>
          <w:u w:val="single"/>
        </w:rPr>
        <w:t>Project-based</w:t>
      </w:r>
      <w:r w:rsidRPr="006E0DA5">
        <w:rPr>
          <w:rFonts w:ascii="Tahoma" w:eastAsia="Times New Roman" w:hAnsi="Tahoma" w:cs="Tahoma"/>
          <w:color w:val="0000FF"/>
          <w:sz w:val="28"/>
          <w:szCs w:val="24"/>
          <w:u w:val="single"/>
          <w:rtl/>
        </w:rPr>
        <w:t xml:space="preserve"> </w:t>
      </w:r>
      <w:r w:rsidRPr="006E0DA5">
        <w:rPr>
          <w:rFonts w:ascii="Tahoma" w:eastAsia="Times New Roman" w:hAnsi="Tahoma" w:cs="Tahoma"/>
          <w:color w:val="0000FF"/>
          <w:sz w:val="28"/>
          <w:szCs w:val="24"/>
          <w:u w:val="single"/>
        </w:rPr>
        <w:t>learning</w:t>
      </w:r>
      <w:r>
        <w:rPr>
          <w:rFonts w:ascii="Tahoma" w:eastAsia="Times New Roman" w:hAnsi="Tahoma" w:cs="Tahoma"/>
          <w:color w:val="0000FF"/>
          <w:sz w:val="28"/>
          <w:szCs w:val="24"/>
          <w:u w:val="single"/>
        </w:rPr>
        <w:fldChar w:fldCharType="end"/>
      </w:r>
      <w:r w:rsidRPr="006E0DA5">
        <w:rPr>
          <w:rFonts w:ascii="Tahoma" w:eastAsia="Times New Roman" w:hAnsi="Tahoma" w:cs="Tahoma"/>
          <w:sz w:val="24"/>
          <w:szCs w:val="24"/>
          <w:rtl/>
        </w:rPr>
        <w:t>.</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اختبارات تقويم ولاية كانساس.</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r w:rsidRPr="006E0DA5">
        <w:rPr>
          <w:rFonts w:ascii="Tahoma" w:eastAsia="Times New Roman" w:hAnsi="Tahoma" w:cs="Tahoma"/>
          <w:sz w:val="24"/>
          <w:szCs w:val="24"/>
          <w:rtl/>
        </w:rPr>
        <w:t xml:space="preserve">      اختبارات مقننة مثل اختبارات </w:t>
      </w:r>
      <w:r w:rsidRPr="006E0DA5">
        <w:rPr>
          <w:rFonts w:ascii="Tahoma" w:eastAsia="Times New Roman" w:hAnsi="Tahoma" w:cs="Tahoma"/>
          <w:sz w:val="24"/>
          <w:szCs w:val="24"/>
        </w:rPr>
        <w:t>Terra Nova</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proofErr w:type="gramStart"/>
      <w:r w:rsidRPr="006E0DA5">
        <w:rPr>
          <w:rFonts w:ascii="Tahoma" w:eastAsia="Times New Roman" w:hAnsi="Tahoma" w:cs="Tahoma"/>
          <w:sz w:val="24"/>
          <w:szCs w:val="24"/>
          <w:rtl/>
        </w:rPr>
        <w:t>  تعار</w:t>
      </w:r>
      <w:proofErr w:type="gramEnd"/>
      <w:r w:rsidRPr="006E0DA5">
        <w:rPr>
          <w:rFonts w:ascii="Tahoma" w:eastAsia="Times New Roman" w:hAnsi="Tahoma" w:cs="Tahoma"/>
          <w:sz w:val="24"/>
          <w:szCs w:val="24"/>
          <w:rtl/>
        </w:rPr>
        <w:t xml:space="preserve"> أجهزة حاسب للطلاب داخل الولاية فقط للاتصال بمقررات المدرسة، وتقدم لهم المقررات مجانا، أما الطلاب الذين يعيشون خارج ولاية كانساس وعلى الأقل على بعد 60 ميلا من مدينة </w:t>
      </w:r>
      <w:r w:rsidRPr="006E0DA5">
        <w:rPr>
          <w:rFonts w:ascii="Tahoma" w:eastAsia="Times New Roman" w:hAnsi="Tahoma" w:cs="Tahoma"/>
          <w:sz w:val="24"/>
          <w:szCs w:val="24"/>
        </w:rPr>
        <w:t>Elkhart</w:t>
      </w:r>
      <w:r w:rsidRPr="006E0DA5">
        <w:rPr>
          <w:rFonts w:ascii="Tahoma" w:eastAsia="Times New Roman" w:hAnsi="Tahoma" w:cs="Tahoma"/>
          <w:sz w:val="24"/>
          <w:szCs w:val="24"/>
          <w:rtl/>
        </w:rPr>
        <w:t>. فيفرض عليهم رسوم تدريس ولا يوفر لهم جهاز الحاسب. كما أن المقررات الموفرة للتسجيل يجب أن تضم على الأقل خمسا من طلاب ولاية كانساس قبل فتحها لطلاب خارج الولاية.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r w:rsidRPr="006E0DA5">
        <w:rPr>
          <w:rFonts w:ascii="Tahoma" w:eastAsia="Times New Roman" w:hAnsi="Tahoma" w:cs="Tahoma"/>
          <w:sz w:val="24"/>
          <w:szCs w:val="24"/>
          <w:rtl/>
        </w:rPr>
        <w:t xml:space="preserve">      هناك رقم هاتف مجاني يوفر الدعم الإداري </w:t>
      </w:r>
      <w:proofErr w:type="gramStart"/>
      <w:r w:rsidRPr="006E0DA5">
        <w:rPr>
          <w:rFonts w:ascii="Tahoma" w:eastAsia="Times New Roman" w:hAnsi="Tahoma" w:cs="Tahoma"/>
          <w:sz w:val="24"/>
          <w:szCs w:val="24"/>
          <w:rtl/>
        </w:rPr>
        <w:t>والتقني(</w:t>
      </w:r>
      <w:proofErr w:type="gramEnd"/>
      <w:r w:rsidRPr="006E0DA5">
        <w:rPr>
          <w:rFonts w:ascii="Tahoma" w:eastAsia="Times New Roman" w:hAnsi="Tahoma" w:cs="Tahoma"/>
          <w:sz w:val="24"/>
          <w:szCs w:val="24"/>
          <w:rtl/>
        </w:rPr>
        <w:t>الفني) الثابت.</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تشجيع والدي الطلاب للمشاركة في تعليم أطفالهم من خلال الاتصال المباشر بالمعلمين من خلال البريد الإلكتروني أو الهاتف وسجل درجات عبر الإنترنت.</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xml:space="preserve">      مشاركة الطلاب والوالدين في إدارة موقع </w:t>
      </w:r>
      <w:r w:rsidRPr="006E0DA5">
        <w:rPr>
          <w:rFonts w:ascii="Tahoma" w:eastAsia="Times New Roman" w:hAnsi="Tahoma" w:cs="Tahoma"/>
          <w:sz w:val="24"/>
          <w:szCs w:val="24"/>
        </w:rPr>
        <w:t>ECS</w:t>
      </w:r>
      <w:r w:rsidRPr="006E0DA5">
        <w:rPr>
          <w:rFonts w:ascii="Tahoma" w:eastAsia="Times New Roman" w:hAnsi="Tahoma" w:cs="Tahoma"/>
          <w:sz w:val="24"/>
          <w:szCs w:val="24"/>
          <w:rtl/>
        </w:rPr>
        <w:t xml:space="preserve"> من خلال العضوية أو الانتماء كممثلين لفريق إدارة الموقع.</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ويتم الاتصال بالمدرسة عبر تسجيل دخول الطالب للموقع..كما يقدم الموقع للطلاب فلماً تعليميا يوميا بتقنية الفلاش عن إحدى مواضيع المقررات المختلفة.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رابعا: مدرسة سالم و قيصر على الإنترنت</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r w:rsidRPr="006E0DA5">
        <w:rPr>
          <w:rFonts w:ascii="Tahoma" w:eastAsia="Times New Roman" w:hAnsi="Tahoma" w:cs="Tahoma"/>
          <w:sz w:val="24"/>
          <w:szCs w:val="24"/>
        </w:rPr>
        <w:t>Salem-Keizer Online (SK Online</w:t>
      </w: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موقع المدرسة على الإنترنت(</w:t>
      </w:r>
      <w:bookmarkStart w:id="13" w:name="_ednref13"/>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13"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11</w:t>
      </w:r>
      <w:r w:rsidRPr="006E0DA5">
        <w:rPr>
          <w:rFonts w:ascii="Tahoma" w:eastAsia="Times New Roman" w:hAnsi="Tahoma" w:cs="Tahoma"/>
          <w:sz w:val="24"/>
          <w:szCs w:val="24"/>
          <w:rtl/>
        </w:rPr>
        <w:fldChar w:fldCharType="end"/>
      </w:r>
      <w:bookmarkEnd w:id="13"/>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r w:rsidRPr="006E0DA5">
        <w:rPr>
          <w:sz w:val="28"/>
          <w:szCs w:val="28"/>
        </w:rPr>
        <w:fldChar w:fldCharType="begin"/>
      </w:r>
      <w:r w:rsidRPr="006E0DA5">
        <w:rPr>
          <w:sz w:val="28"/>
          <w:szCs w:val="28"/>
        </w:rPr>
        <w:instrText xml:space="preserve"> HYPERLINK "http://skonline.org" </w:instrText>
      </w:r>
      <w:r w:rsidRPr="006E0DA5">
        <w:rPr>
          <w:sz w:val="28"/>
          <w:szCs w:val="28"/>
        </w:rPr>
        <w:fldChar w:fldCharType="separate"/>
      </w:r>
      <w:r w:rsidRPr="006E0DA5">
        <w:rPr>
          <w:rFonts w:ascii="Tahoma" w:eastAsia="Times New Roman" w:hAnsi="Tahoma" w:cs="Tahoma"/>
          <w:color w:val="0000FF"/>
          <w:sz w:val="28"/>
          <w:szCs w:val="24"/>
          <w:u w:val="single"/>
        </w:rPr>
        <w:t>http://skonline.org</w:t>
      </w:r>
      <w:r w:rsidRPr="006E0DA5">
        <w:rPr>
          <w:rFonts w:ascii="Tahoma" w:eastAsia="Times New Roman" w:hAnsi="Tahoma" w:cs="Tahoma"/>
          <w:color w:val="0000FF"/>
          <w:sz w:val="28"/>
          <w:szCs w:val="24"/>
          <w:u w:val="single"/>
        </w:rPr>
        <w:fldChar w:fldCharType="end"/>
      </w:r>
      <w:r w:rsidRPr="006E0DA5">
        <w:rPr>
          <w:rFonts w:ascii="Tahoma" w:eastAsia="Times New Roman" w:hAnsi="Tahoma" w:cs="Tahoma"/>
          <w:sz w:val="24"/>
          <w:szCs w:val="24"/>
          <w:rtl/>
        </w:rPr>
        <w:t xml:space="preserve">  أو </w:t>
      </w:r>
      <w:r w:rsidRPr="006E0DA5">
        <w:rPr>
          <w:sz w:val="28"/>
          <w:szCs w:val="28"/>
        </w:rPr>
        <w:fldChar w:fldCharType="begin"/>
      </w:r>
      <w:r w:rsidRPr="006E0DA5">
        <w:rPr>
          <w:sz w:val="28"/>
          <w:szCs w:val="28"/>
        </w:rPr>
        <w:instrText xml:space="preserve"> HYPERLINK "http://skonline.salkeiz.k12.or.us" </w:instrText>
      </w:r>
      <w:r w:rsidRPr="006E0DA5">
        <w:rPr>
          <w:sz w:val="28"/>
          <w:szCs w:val="28"/>
        </w:rPr>
        <w:fldChar w:fldCharType="separate"/>
      </w:r>
      <w:r w:rsidRPr="006E0DA5">
        <w:rPr>
          <w:rFonts w:ascii="Tahoma" w:eastAsia="Times New Roman" w:hAnsi="Tahoma" w:cs="Tahoma"/>
          <w:color w:val="0000FF"/>
          <w:sz w:val="28"/>
          <w:szCs w:val="24"/>
          <w:u w:val="single"/>
        </w:rPr>
        <w:t>http://skonline.salkeiz.k</w:t>
      </w:r>
      <w:r w:rsidRPr="006E0DA5">
        <w:rPr>
          <w:rFonts w:ascii="Tahoma" w:eastAsia="Times New Roman" w:hAnsi="Tahoma" w:cs="Tahoma"/>
          <w:color w:val="0000FF"/>
          <w:sz w:val="28"/>
          <w:szCs w:val="24"/>
          <w:u w:val="single"/>
          <w:rtl/>
        </w:rPr>
        <w:t>12</w:t>
      </w:r>
      <w:r w:rsidRPr="006E0DA5">
        <w:rPr>
          <w:rFonts w:ascii="Tahoma" w:eastAsia="Times New Roman" w:hAnsi="Tahoma" w:cs="Tahoma"/>
          <w:color w:val="0000FF"/>
          <w:sz w:val="28"/>
          <w:szCs w:val="24"/>
          <w:u w:val="single"/>
        </w:rPr>
        <w:t>.or.us</w:t>
      </w:r>
      <w:r w:rsidRPr="006E0DA5">
        <w:rPr>
          <w:rFonts w:ascii="Tahoma" w:eastAsia="Times New Roman" w:hAnsi="Tahoma" w:cs="Tahoma"/>
          <w:color w:val="0000FF"/>
          <w:sz w:val="28"/>
          <w:szCs w:val="24"/>
          <w:u w:val="single"/>
        </w:rPr>
        <w:fldChar w:fldCharType="end"/>
      </w:r>
      <w:r w:rsidRPr="006E0DA5">
        <w:rPr>
          <w:rFonts w:ascii="Tahoma" w:eastAsia="Times New Roman" w:hAnsi="Tahoma" w:cs="Tahoma"/>
          <w:sz w:val="24"/>
          <w:szCs w:val="24"/>
          <w:rtl/>
        </w:rPr>
        <w:t xml:space="preserve">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مدرسة </w:t>
      </w:r>
      <w:r w:rsidRPr="006E0DA5">
        <w:rPr>
          <w:rFonts w:ascii="Tahoma" w:eastAsia="Times New Roman" w:hAnsi="Tahoma" w:cs="Tahoma"/>
          <w:sz w:val="24"/>
          <w:szCs w:val="24"/>
        </w:rPr>
        <w:t>SK Online</w:t>
      </w:r>
      <w:r w:rsidRPr="006E0DA5">
        <w:rPr>
          <w:rFonts w:ascii="Tahoma" w:eastAsia="Times New Roman" w:hAnsi="Tahoma" w:cs="Tahoma"/>
          <w:sz w:val="24"/>
          <w:szCs w:val="24"/>
          <w:rtl/>
        </w:rPr>
        <w:t xml:space="preserve"> عبر الإنترنت هي برنامج بديل لمنهج مرسل أساسا عبر الإنترنت للطلاب الذين يعيشون في وحول منطقة المدرسة الحكومية </w:t>
      </w:r>
      <w:r w:rsidRPr="006E0DA5">
        <w:rPr>
          <w:rFonts w:ascii="Tahoma" w:eastAsia="Times New Roman" w:hAnsi="Tahoma" w:cs="Tahoma"/>
          <w:sz w:val="24"/>
          <w:szCs w:val="24"/>
        </w:rPr>
        <w:t>Public School</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District (</w:t>
      </w:r>
      <w:r w:rsidRPr="006E0DA5">
        <w:rPr>
          <w:rFonts w:ascii="Tahoma" w:eastAsia="Times New Roman" w:hAnsi="Tahoma" w:cs="Tahoma"/>
          <w:sz w:val="24"/>
          <w:szCs w:val="24"/>
          <w:rtl/>
        </w:rPr>
        <w:t>24</w:t>
      </w:r>
      <w:r w:rsidRPr="006E0DA5">
        <w:rPr>
          <w:rFonts w:ascii="Tahoma" w:eastAsia="Times New Roman" w:hAnsi="Tahoma" w:cs="Tahoma"/>
          <w:sz w:val="24"/>
          <w:szCs w:val="24"/>
        </w:rPr>
        <w:t>-J</w:t>
      </w:r>
      <w:r w:rsidRPr="006E0DA5">
        <w:rPr>
          <w:rFonts w:ascii="Tahoma" w:eastAsia="Times New Roman" w:hAnsi="Tahoma" w:cs="Tahoma"/>
          <w:sz w:val="24"/>
          <w:szCs w:val="24"/>
          <w:rtl/>
        </w:rPr>
        <w:t xml:space="preserve">). وذلك لتقديم التعليم عبر الإنترنت على مدى 24 ساعة في اليوم، سبعة أيام </w:t>
      </w:r>
      <w:r w:rsidRPr="006E0DA5">
        <w:rPr>
          <w:rFonts w:ascii="Tahoma" w:eastAsia="Times New Roman" w:hAnsi="Tahoma" w:cs="Tahoma"/>
          <w:sz w:val="24"/>
          <w:szCs w:val="24"/>
          <w:rtl/>
        </w:rPr>
        <w:lastRenderedPageBreak/>
        <w:t xml:space="preserve">في الأسبوع لأي طالب في سن المدرسة يحتاج تدريس يسبق للمنهج أو تدريس علاجي </w:t>
      </w:r>
      <w:r w:rsidRPr="006E0DA5">
        <w:rPr>
          <w:rFonts w:ascii="Tahoma" w:eastAsia="Times New Roman" w:hAnsi="Tahoma" w:cs="Tahoma"/>
          <w:sz w:val="24"/>
          <w:szCs w:val="24"/>
        </w:rPr>
        <w:t>acceleration or remediation</w:t>
      </w:r>
      <w:r w:rsidRPr="006E0DA5">
        <w:rPr>
          <w:rFonts w:ascii="Tahoma" w:eastAsia="Times New Roman" w:hAnsi="Tahoma" w:cs="Tahoma"/>
          <w:sz w:val="24"/>
          <w:szCs w:val="24"/>
          <w:rtl/>
        </w:rPr>
        <w:t>، أو معدله قليل، أو لديه تعارضات في الجدول في مدرسته النظامية، أو لديه مهارات دراسة محدودة باللغة الإنجليزية أو يدرس دراسة منزلية.كانت أول بداية لمدرسة                            </w:t>
      </w:r>
      <w:r w:rsidRPr="006E0DA5">
        <w:rPr>
          <w:rFonts w:ascii="Tahoma" w:eastAsia="Times New Roman" w:hAnsi="Tahoma" w:cs="Tahoma"/>
          <w:sz w:val="24"/>
          <w:szCs w:val="24"/>
        </w:rPr>
        <w:t>Salem-Keizer</w:t>
      </w:r>
      <w:r w:rsidRPr="006E0DA5">
        <w:rPr>
          <w:rFonts w:ascii="Tahoma" w:eastAsia="Times New Roman" w:hAnsi="Tahoma" w:cs="Tahoma"/>
          <w:sz w:val="24"/>
          <w:szCs w:val="24"/>
          <w:rtl/>
        </w:rPr>
        <w:t xml:space="preserve"> عبر الإنترنت في تموز1999م.</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المتعلمون المستهدفون:</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أي طالب في سن المدرسة ممن قد يكون لديه أحد الاحتياجات التالية: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r w:rsidRPr="006E0DA5">
        <w:rPr>
          <w:rFonts w:ascii="Tahoma" w:eastAsia="Times New Roman" w:hAnsi="Tahoma" w:cs="Tahoma"/>
          <w:sz w:val="24"/>
          <w:szCs w:val="24"/>
          <w:rtl/>
        </w:rPr>
        <w:t xml:space="preserve">      حصص متقدمة عن المنهج أو علاجي </w:t>
      </w:r>
      <w:r w:rsidRPr="006E0DA5">
        <w:rPr>
          <w:rFonts w:ascii="Tahoma" w:eastAsia="Times New Roman" w:hAnsi="Tahoma" w:cs="Tahoma"/>
          <w:sz w:val="24"/>
          <w:szCs w:val="24"/>
        </w:rPr>
        <w:t xml:space="preserve">course acceleration </w:t>
      </w:r>
      <w:proofErr w:type="gramStart"/>
      <w:r w:rsidRPr="006E0DA5">
        <w:rPr>
          <w:rFonts w:ascii="Tahoma" w:eastAsia="Times New Roman" w:hAnsi="Tahoma" w:cs="Tahoma"/>
          <w:sz w:val="24"/>
          <w:szCs w:val="24"/>
        </w:rPr>
        <w:t>or</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remediation</w:t>
      </w:r>
      <w:proofErr w:type="gramEnd"/>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دارس بالمنزل.</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معدله قليل.</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لديه تعارضات في الجدول في جو مدرسته العادية.</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يحتاج تدريسا خاصا.</w:t>
      </w:r>
      <w:proofErr w:type="gramEnd"/>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إضافة لذلك، فإن نمط التعليم عبر الإنترنت يتوافق مع الطلاب ذوي العيوب الصحية، والمقررات مكثفة للطلاب الشباب الذين   يتوافق نمط تعليمهم بشكل أفضل مع طبيعة التوجيه الذاتي الذي يتسم به التعلم عبر الإنترنت.</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بالنسبة للطلاب خارج منطقة مدرسة سالم وقيصر، يتم تدريسهم باتفاق تعليمي داخل المنطقة برسوم مدرسية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أسلوب التدريس:</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تفخر هذه المدرسة بأن الغش هو أقل مشاكلها، وتعزو ذلك لعدة أساليب، منها: استخدام أسلوب التعلم المبني عل المشاريع        </w:t>
      </w:r>
      <w:r w:rsidRPr="006E0DA5">
        <w:rPr>
          <w:rFonts w:ascii="Tahoma" w:eastAsia="Times New Roman" w:hAnsi="Tahoma" w:cs="Tahoma"/>
          <w:sz w:val="24"/>
          <w:szCs w:val="24"/>
        </w:rPr>
        <w:t>project-based</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learning</w:t>
      </w:r>
      <w:r w:rsidRPr="006E0DA5">
        <w:rPr>
          <w:rFonts w:ascii="Tahoma" w:eastAsia="Times New Roman" w:hAnsi="Tahoma" w:cs="Tahoma"/>
          <w:sz w:val="24"/>
          <w:szCs w:val="24"/>
          <w:rtl/>
        </w:rPr>
        <w:t xml:space="preserve"> بدلا من الأنشطة وطرق الامتحانات البسيطة. كما تستخدم اللقاءات وجها لوجه مع الطلاب وبنوك الامتحانات، والتقدير ذاتي الاختيار </w:t>
      </w:r>
      <w:r w:rsidRPr="006E0DA5">
        <w:rPr>
          <w:rFonts w:ascii="Tahoma" w:eastAsia="Times New Roman" w:hAnsi="Tahoma" w:cs="Tahoma"/>
          <w:sz w:val="24"/>
          <w:szCs w:val="24"/>
        </w:rPr>
        <w:t>Self-selected grading</w:t>
      </w:r>
      <w:r w:rsidRPr="006E0DA5">
        <w:rPr>
          <w:rFonts w:ascii="Tahoma" w:eastAsia="Times New Roman" w:hAnsi="Tahoma" w:cs="Tahoma"/>
          <w:sz w:val="24"/>
          <w:szCs w:val="24"/>
          <w:rtl/>
        </w:rPr>
        <w:t xml:space="preserve">  وهو أن يختار الطلاب في بعض المقررات التقدير الذي يسعون من أجله فلو اختاروا تسريع مسارهم بتقدير أقل من </w:t>
      </w:r>
      <w:r w:rsidRPr="006E0DA5">
        <w:rPr>
          <w:rFonts w:ascii="Tahoma" w:eastAsia="Times New Roman" w:hAnsi="Tahoma" w:cs="Tahoma"/>
          <w:sz w:val="24"/>
          <w:szCs w:val="24"/>
        </w:rPr>
        <w:t>A</w:t>
      </w:r>
      <w:r w:rsidRPr="006E0DA5">
        <w:rPr>
          <w:rFonts w:ascii="Tahoma" w:eastAsia="Times New Roman" w:hAnsi="Tahoma" w:cs="Tahoma"/>
          <w:sz w:val="24"/>
          <w:szCs w:val="24"/>
          <w:rtl/>
        </w:rPr>
        <w:t xml:space="preserve"> فسيبذلون عملاً أقل بدلا من كم العمل المبذول مع جودة أقل، وهناك المقررات المبنية على إعطاء فرص متكررة للطالب لتحقيق النجاح من خلال إعادة الأعمال التي لم ترقَ إلى المستوى المتوقع إلى الطالب لتعديلها بدون تأخير باقي الصف. وهناك طريقة أخرى وهي كثرة تضمين أساليب التفكير الشخصي، والمناقشات، والتطبيقات على المادة. وهذا النوع من العمل يصعب نسخه.</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خامسا: مدرسة المستقبل الثانوية العالمية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r w:rsidRPr="006E0DA5">
        <w:rPr>
          <w:rFonts w:ascii="Tahoma" w:eastAsia="Times New Roman" w:hAnsi="Tahoma" w:cs="Tahoma"/>
          <w:sz w:val="24"/>
          <w:szCs w:val="24"/>
        </w:rPr>
        <w:t>Futures International High School (IHS</w:t>
      </w:r>
      <w:r w:rsidRPr="006E0DA5">
        <w:rPr>
          <w:rFonts w:ascii="Tahoma" w:eastAsia="Times New Roman" w:hAnsi="Tahoma" w:cs="Tahoma"/>
          <w:sz w:val="24"/>
          <w:szCs w:val="24"/>
          <w:rtl/>
        </w:rPr>
        <w:t xml:space="preserve">)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(موقع المدرسة على الإنترنت(</w:t>
      </w:r>
      <w:bookmarkStart w:id="14" w:name="_ednref14"/>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14"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12</w:t>
      </w:r>
      <w:r w:rsidRPr="006E0DA5">
        <w:rPr>
          <w:rFonts w:ascii="Tahoma" w:eastAsia="Times New Roman" w:hAnsi="Tahoma" w:cs="Tahoma"/>
          <w:sz w:val="24"/>
          <w:szCs w:val="24"/>
          <w:rtl/>
        </w:rPr>
        <w:fldChar w:fldCharType="end"/>
      </w:r>
      <w:bookmarkEnd w:id="14"/>
      <w:r w:rsidRPr="006E0DA5">
        <w:rPr>
          <w:rFonts w:ascii="Tahoma" w:eastAsia="Times New Roman" w:hAnsi="Tahoma" w:cs="Tahoma"/>
          <w:sz w:val="24"/>
          <w:szCs w:val="24"/>
          <w:rtl/>
        </w:rPr>
        <w:t>):</w:t>
      </w:r>
      <w:hyperlink r:id="rId7" w:history="1">
        <w:r w:rsidRPr="006E0DA5">
          <w:rPr>
            <w:rFonts w:ascii="Tahoma" w:eastAsia="Times New Roman" w:hAnsi="Tahoma" w:cs="Tahoma"/>
            <w:color w:val="0000FF"/>
            <w:sz w:val="28"/>
            <w:szCs w:val="24"/>
            <w:u w:val="single"/>
          </w:rPr>
          <w:t>http://www.internationalhigh.org</w:t>
        </w:r>
        <w:r w:rsidRPr="006E0DA5">
          <w:rPr>
            <w:rFonts w:ascii="Tahoma" w:eastAsia="Times New Roman" w:hAnsi="Tahoma" w:cs="Tahoma"/>
            <w:color w:val="0000FF"/>
            <w:sz w:val="28"/>
            <w:szCs w:val="24"/>
            <w:u w:val="single"/>
            <w:rtl/>
          </w:rPr>
          <w:t>/</w:t>
        </w:r>
      </w:hyperlink>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فكرة المدرسة: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أنشأت الدكتورة كارين بيشوب مدرسة المستقبل الثانوية في عام 1985 في جنوب كاليفورنيا كبديلة للمدرسة التقليدية الثانوية. يعتمد برنامج مدرسة المستقبل على مفهوم التدريس الفردي شخصا لشخص في بيئة تعليمية معتنية.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وقد تأثرت مدرسة المستقبل بالجامعة الإنجليزية المشهورة جامعة أكسفورد، ففي أكسفورد لا يوجد قاعات دراسية، فالطلاب يتعلمون من خلال اللقاء مع أساتذتهم فرديا، وقد تأثرت الدكتورة بيشوب بنموذج التدريس هذا حتى أنها اختارته لنظام مدرسة المستقبل.</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في الخمس عشرة سنة الماضية، نمت مدرسة المستقبل حتى صارت في ثلاث مناطق هي </w:t>
      </w:r>
      <w:r w:rsidRPr="006E0DA5">
        <w:rPr>
          <w:rFonts w:ascii="Tahoma" w:eastAsia="Times New Roman" w:hAnsi="Tahoma" w:cs="Tahoma"/>
          <w:sz w:val="24"/>
          <w:szCs w:val="24"/>
        </w:rPr>
        <w:t>Oceanside, Mission Viejo, and San Diego  (www.futures.edu</w:t>
      </w:r>
      <w:r w:rsidRPr="006E0DA5">
        <w:rPr>
          <w:rFonts w:ascii="Tahoma" w:eastAsia="Times New Roman" w:hAnsi="Tahoma" w:cs="Tahoma"/>
          <w:sz w:val="24"/>
          <w:szCs w:val="24"/>
          <w:rtl/>
        </w:rPr>
        <w:t>) إن مدرسة المستقبل الثانوية العالمية هي العنصر الإنترنتي لمجتمع مدارس المستقبل، وهي تستخدم قوة الإنترنت لتنشر المنافع المفهومة ومنهج مدرسة المستقبل للطلاب حول العالم.</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إن الفلسفة التعليمية لمدرسة المستقبل الثانوية فعال، وهي متفرد من جهتين:</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 أن التدريس يتم على أساس مدرس واحد لكل طالب، وطريقة التدريس هذه أثبتت أنها فعالة جدا في تحفيز قطاع خاص من مجتمع المدرسة الثانوية للنجاح في المدرسة.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أن الطلاب يمكنهم جدولة حصصهم مع معلميهم في غير الأوقات التقليدية. وهذه المرونة مثالية للطلاب المشاركين في أنشطة أخرى مثل لاعبي اللياقة الأولمبية أو التمثيليات الشبابية(</w:t>
      </w:r>
      <w:bookmarkStart w:id="15" w:name="_ednref15"/>
      <w:r w:rsidRPr="006E0DA5">
        <w:rPr>
          <w:rFonts w:ascii="Tahoma" w:eastAsia="Times New Roman" w:hAnsi="Tahoma" w:cs="Tahoma"/>
          <w:sz w:val="24"/>
          <w:szCs w:val="24"/>
          <w:rtl/>
        </w:rPr>
        <w:fldChar w:fldCharType="begin"/>
      </w:r>
      <w:r w:rsidRPr="006E0DA5">
        <w:rPr>
          <w:rFonts w:ascii="Tahoma" w:eastAsia="Times New Roman" w:hAnsi="Tahoma" w:cs="Tahoma"/>
          <w:sz w:val="24"/>
          <w:szCs w:val="24"/>
          <w:rtl/>
        </w:rPr>
        <w:instrText xml:space="preserve"> </w:instrText>
      </w:r>
      <w:r w:rsidRPr="006E0DA5">
        <w:rPr>
          <w:rFonts w:ascii="Tahoma" w:eastAsia="Times New Roman" w:hAnsi="Tahoma" w:cs="Tahoma"/>
          <w:sz w:val="24"/>
          <w:szCs w:val="24"/>
        </w:rPr>
        <w:instrText>HYPERLINK "file:///E:\\H.</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M.</w:instrText>
      </w:r>
      <w:r w:rsidRPr="006E0DA5">
        <w:rPr>
          <w:rFonts w:ascii="Tahoma" w:eastAsia="Times New Roman" w:hAnsi="Tahoma" w:cs="Tahoma"/>
          <w:sz w:val="24"/>
          <w:szCs w:val="24"/>
          <w:rtl/>
        </w:rPr>
        <w:instrText>%20%20</w:instrText>
      </w:r>
      <w:r w:rsidRPr="006E0DA5">
        <w:rPr>
          <w:rFonts w:ascii="Tahoma" w:eastAsia="Times New Roman" w:hAnsi="Tahoma" w:cs="Tahoma"/>
          <w:sz w:val="24"/>
          <w:szCs w:val="24"/>
        </w:rPr>
        <w:instrText>H\\magazem\\</w:instrText>
      </w:r>
      <w:r w:rsidRPr="006E0DA5">
        <w:rPr>
          <w:rFonts w:ascii="Tahoma" w:eastAsia="Times New Roman" w:hAnsi="Tahoma" w:cs="Tahoma"/>
          <w:sz w:val="24"/>
          <w:szCs w:val="24"/>
          <w:rtl/>
        </w:rPr>
        <w:instrText>304</w:instrText>
      </w:r>
      <w:r w:rsidRPr="006E0DA5">
        <w:rPr>
          <w:rFonts w:ascii="Tahoma" w:eastAsia="Times New Roman" w:hAnsi="Tahoma" w:cs="Tahoma"/>
          <w:sz w:val="24"/>
          <w:szCs w:val="24"/>
        </w:rPr>
        <w:instrText>.html" \l "_edn</w:instrText>
      </w:r>
      <w:r w:rsidRPr="006E0DA5">
        <w:rPr>
          <w:rFonts w:ascii="Tahoma" w:eastAsia="Times New Roman" w:hAnsi="Tahoma" w:cs="Tahoma"/>
          <w:sz w:val="24"/>
          <w:szCs w:val="24"/>
          <w:rtl/>
        </w:rPr>
        <w:instrText xml:space="preserve">15" </w:instrText>
      </w:r>
      <w:r w:rsidRPr="006E0DA5">
        <w:rPr>
          <w:rFonts w:ascii="Tahoma" w:eastAsia="Times New Roman" w:hAnsi="Tahoma" w:cs="Tahoma"/>
          <w:sz w:val="24"/>
          <w:szCs w:val="24"/>
          <w:rtl/>
        </w:rPr>
        <w:fldChar w:fldCharType="separate"/>
      </w:r>
      <w:r w:rsidRPr="006E0DA5">
        <w:rPr>
          <w:rFonts w:ascii="Tahoma" w:eastAsia="Times New Roman" w:hAnsi="Tahoma" w:cs="Tahoma"/>
          <w:color w:val="000000"/>
          <w:sz w:val="28"/>
          <w:szCs w:val="24"/>
          <w:u w:val="single"/>
          <w:rtl/>
        </w:rPr>
        <w:t>13</w:t>
      </w:r>
      <w:r w:rsidRPr="006E0DA5">
        <w:rPr>
          <w:rFonts w:ascii="Tahoma" w:eastAsia="Times New Roman" w:hAnsi="Tahoma" w:cs="Tahoma"/>
          <w:sz w:val="24"/>
          <w:szCs w:val="24"/>
          <w:rtl/>
        </w:rPr>
        <w:fldChar w:fldCharType="end"/>
      </w:r>
      <w:bookmarkEnd w:id="15"/>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طريقة الدراسة: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يتلقى الطلاب تدريسا حيا شخصا لشخص عبر الإنترنت باستخدام تقنية الاجتماعات الفيديوية، ويسمح  نظام إدارة المقررات الآمن عبر الإنترنت بمشاركة الطالب أو الوالد أو المعلم عن طريق تمكينهم من الوصول إلى الواجبات والدرجات وتقارير تقدم الأداء لكل المساهمين بالدفع </w:t>
      </w:r>
      <w:r w:rsidRPr="006E0DA5">
        <w:rPr>
          <w:rFonts w:ascii="Tahoma" w:eastAsia="Times New Roman" w:hAnsi="Tahoma" w:cs="Tahoma"/>
          <w:sz w:val="24"/>
          <w:szCs w:val="24"/>
        </w:rPr>
        <w:t>stakeholder</w:t>
      </w:r>
      <w:r w:rsidRPr="006E0DA5">
        <w:rPr>
          <w:rFonts w:ascii="Tahoma" w:eastAsia="Times New Roman" w:hAnsi="Tahoma" w:cs="Tahoma"/>
          <w:sz w:val="24"/>
          <w:szCs w:val="24"/>
          <w:rtl/>
        </w:rPr>
        <w:t xml:space="preserve"> ، ولأن التعليم إنفرادي، فإن الواجبات تعكس أسلوب التعلم والاحتياجات الشخصية لكل طالب، وبجهود هيئة التدريس الحريصة والمشجعة، فقد بقيت مدرسة المستقبل الثانوية ناجحة في أسلوب التدريس الفردي لمدة 15 عاما، وقد أنشأت المدرسة الثانوية العالمية معتمدة على نفس النمط والمنهج التعليمي، ونظام التسجيل المفتوح يسمح للطلاب ببدء الأعمال الفصلية في أي وقت من السنة.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اعتماد المدرسة: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المدرسة الثانوية العالمية معتمدة من قبل لجنة الاعتماد بمجلس التدريب والتعليم عن بعد </w:t>
      </w:r>
      <w:r w:rsidRPr="006E0DA5">
        <w:rPr>
          <w:rFonts w:ascii="Tahoma" w:eastAsia="Times New Roman" w:hAnsi="Tahoma" w:cs="Tahoma"/>
          <w:sz w:val="24"/>
          <w:szCs w:val="24"/>
        </w:rPr>
        <w:t>Accrediting Commission of the Distance Education and</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Training Council</w:t>
      </w:r>
      <w:r w:rsidRPr="006E0DA5">
        <w:rPr>
          <w:rFonts w:ascii="Tahoma" w:eastAsia="Times New Roman" w:hAnsi="Tahoma" w:cs="Tahoma"/>
          <w:sz w:val="24"/>
          <w:szCs w:val="24"/>
          <w:rtl/>
        </w:rPr>
        <w:t xml:space="preserve">. إضافة لذلك، لديها اتفاقيات ذات صياغة مضمونة مع جامعات عالمية تضمن قبول الطالب في برامجها حينما يكمل برنامج </w:t>
      </w:r>
      <w:r w:rsidRPr="006E0DA5">
        <w:rPr>
          <w:rFonts w:ascii="Tahoma" w:eastAsia="Times New Roman" w:hAnsi="Tahoma" w:cs="Tahoma"/>
          <w:sz w:val="24"/>
          <w:szCs w:val="24"/>
        </w:rPr>
        <w:t>HIS</w:t>
      </w:r>
      <w:r w:rsidRPr="006E0DA5">
        <w:rPr>
          <w:rFonts w:ascii="Tahoma" w:eastAsia="Times New Roman" w:hAnsi="Tahoma" w:cs="Tahoma"/>
          <w:sz w:val="24"/>
          <w:szCs w:val="24"/>
          <w:rtl/>
        </w:rPr>
        <w:t xml:space="preserve"> بنجاح.</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كيف يدرس الطالب الإلكتروني في هذه المدرسة؟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التدريس إنفرادي، لذا يحتاج الطالب على الأقل خمس ساعات من التحضير لكل حصة يلتقي بها مع المعلم. وعلى الطلاب إظهار الإتقان في كل مفهوم قبل بدء الواجب الأتي: خمس وحدات من النصاب ستتضمن خمسة عشر إلى سبعة عشر موعداً إضافة إلى زمن التحضير، والواجبات تتطلب أنواع من التقنيات، لكن لا تكون محدودة في أسلوب التعلم المفضل لكل طالب.</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طريقة التقويم:</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تقويم الأداء، واختبارات المهارة القياسية، واختبارات الأساتذة، والمقدرة على استخدام المفهوم في بيئة الحياة العملية كلها جزء من مقياس</w:t>
      </w:r>
      <w:r w:rsidRPr="006E0DA5">
        <w:rPr>
          <w:rFonts w:ascii="Tahoma" w:eastAsia="Times New Roman" w:hAnsi="Tahoma" w:cs="Tahoma"/>
          <w:sz w:val="24"/>
          <w:szCs w:val="24"/>
        </w:rPr>
        <w:t>HIS</w:t>
      </w:r>
      <w:r w:rsidRPr="006E0DA5">
        <w:rPr>
          <w:rFonts w:ascii="Tahoma" w:eastAsia="Times New Roman" w:hAnsi="Tahoma" w:cs="Tahoma"/>
          <w:sz w:val="24"/>
          <w:szCs w:val="24"/>
          <w:rtl/>
        </w:rPr>
        <w:t xml:space="preserve">، وذلك لإعداد الطالب ليعيش حياة الكفاية الذاتية والإنجاز والقدرة على حل المشكلات.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لماذا التعليم الالكتروني؟</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قبل التسرع وتشجيع هذا النوع من التعليم يجب أن يطرح مثل هذا السؤال. ويمكن مناقشة بعض العوامل التي تشجع هذا النوع من التعليم، ومنها: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زيادة أعداد المتعلمين بشكل حاد لا تستطيع المدارس المعتادة استيعابهم جميعا، وقد يرى البعض أن التعليم المعتاد ضرورة لإكساب المهارات الأساسية مثل القرآن الكريم والقراءة والكتابة والحساب، إلا أن الواقع يدل على أن المدارس بدأت تئن من الأعداد المتراكمة من المتعلمين، ونرى أن مثل هذا النوع من التعليم ينبغي أن يشجع في المستويات المتقدمة (الثانوية وما بعدها) أما المراحل الدنيا من التعليم فإن هذا النوع من التعليم قد لا يناسبها تماما.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2.   يعد هذا التعليم رافدا كبيرا للتعليم المعتاد، فيمكن أن يدمج هذا الأسلوب مع التدريس المعتاد فيكون دعما له، وفي هذه الحالة فإن المعلم قد يحيل التلاميذ إلى بعض الأنشطة أو الواجبات المعتمدة على الوسائط الالكترونية.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يرى البعض مناسبة هذا النوع من التعليم للكبار الذين ارتبطوا بوظائف وأعمال وطبيعة أعمالهم لا تمكنهم من الحضور المباشر لصفوف الدراسة.</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4.  ونظرا لطبيعة المرأة المسلمة وارتباطها الأسري، فإننا نرى أن هذا النوع من التعليم يّعد واعدا لتثقيف ربات البيوت، ومن يتولين رعاية المنازل وتربية أبناءهن.</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معوقات أمام التعليم الالكتروني:</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على الرغم من حماس المربين للتعليم الالكتروني، فإن هذا النوع من التعليم لا ينفك من بعض المعيقات، ومنها: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المعيقات المادية: مثل عدم انتشار أجهزة الحاسب الآلي و محدودية تغطية الانترنت وبطئها النسبي، وارتفاع سعرها (وإن كان بدأ ينخفض ولكنه لازال مرتفعا نسبيا).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المعيقات البشرية: إذ أن هناك شحاً كبيرا بالمعلم الذي يجيد "فن التعليم الالكتروني"، وإنه من الخطأ التفكير بأن جميع المعلمين في المدارس يستطيعون أن يساهموا في هذا النوع من التعليم.</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معيقات نظامية: وذلك لعدم قناعة الكثير من متخذي القرار بهذا النوع من التعليم.</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توصيات حلول في طريق التعليم الالكتروني:</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على الرغم من الصعوبة الآنية لتنفيذ التعليم الالكتروني نظرا لكثرة معيقاته، فإن هناك بعض الخطوات التي ربما تسرع الاستفادة منه في القريب العاجل، ومنها: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توسيع نطاق الانترنت وتعميمها على جميع المناطق النائية. فالمناطق النائية ذات الموارد التعليمية الضئيلة هي الأكثر حاجة لهذه الشبكة التي من الممكن أن تعوض (ومن خلال الأسلوب الالكتروني) ما نقص من الامكانات والخدمات التعليمية التي تقدم في مدارس المدن.</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توعية المجتمع التعليمي بأهمية هذا الأسلوب، وأنها ليست بديلا للتدريس المعتاد بقدر ماهو داعم ورافد له.</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توعية صانعي القرار بأهمية الاستفادة من هذه التقنية وما ستوفره لنا من إمكانات غير مكلفة وما قد تمنحه لنا من نتائج تعليمية جيدة، وخصوصا في برامج محو الأمية وتعليم أبناء المناطق النائية، وذوي الصعوبات الخاصة، ومن يتركون المدارس قبل إتمام المرحلة الثانوية، وكذلك ربات المنازل.</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البدء بخطوات عملية تطبيقية في الجامعات ومراكز البحوث، وذلك بتدشين بعض المدارس الإلكترونية النموذجية من خلال المؤسسات الحكومية أولا ومن خلال القطاع الخاص وبإشراف الجهات الرسمية ثانيا.</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توجيه طلاب الدراسات العليا للبحث في مواضيع التعليم الالكتروني.</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تشجيع القطاع الخاص لطرح مثل هذا النوع من التعليم وتقديم الدعم النظامي له.</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الرفع للجهات الرسمية مثل وزارة التربية و وزارة التعليم العالي بشأن تقديم الضوابط النظامية لتأسيس المدارس الالكترونية وتحديد الاعتماد النظامي لشهاداتها.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r w:rsidRPr="006E0DA5">
        <w:rPr>
          <w:rFonts w:ascii="Tahoma" w:eastAsia="Times New Roman" w:hAnsi="Tahoma" w:cs="Tahoma"/>
          <w:b/>
          <w:bCs/>
          <w:color w:val="800000"/>
          <w:sz w:val="32"/>
          <w:szCs w:val="32"/>
          <w:rtl/>
        </w:rPr>
        <w:t>الهوامش</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w:t>
      </w:r>
      <w:r w:rsidRPr="006E0DA5">
        <w:rPr>
          <w:rFonts w:ascii="Tahoma" w:eastAsia="Times New Roman" w:hAnsi="Tahoma" w:cs="Tahoma"/>
          <w:sz w:val="24"/>
          <w:szCs w:val="24"/>
        </w:rPr>
        <w:t>Dubois J and Will Phillip (</w:t>
      </w:r>
      <w:r w:rsidRPr="006E0DA5">
        <w:rPr>
          <w:rFonts w:ascii="Tahoma" w:eastAsia="Times New Roman" w:hAnsi="Tahoma" w:cs="Tahoma"/>
          <w:sz w:val="24"/>
          <w:szCs w:val="24"/>
          <w:rtl/>
        </w:rPr>
        <w:t>1997</w:t>
      </w:r>
      <w:r w:rsidRPr="006E0DA5">
        <w:rPr>
          <w:rFonts w:ascii="Tahoma" w:eastAsia="Times New Roman" w:hAnsi="Tahoma" w:cs="Tahoma"/>
          <w:sz w:val="24"/>
          <w:szCs w:val="24"/>
        </w:rPr>
        <w:t>). The virtual learner</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Real learner in a virtual environment. Paper presented at Virtual learning</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environment conference. Denver, USA</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 المحيسن، إبراهيم و خديجة هاشم. التعليم العالي عن بعد باستخدام شبكة المعلومات الدولية. ورقة عمل مقدمة للمؤتمر الثالث لإعداد المعلم ،مكة المكرمة / جامعة أم القرى / كلية التربية. 19-21 شعبان 1419هـ.</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w:t>
      </w:r>
      <w:r w:rsidRPr="006E0DA5">
        <w:rPr>
          <w:rFonts w:ascii="Tahoma" w:eastAsia="Times New Roman" w:hAnsi="Tahoma" w:cs="Tahoma"/>
          <w:sz w:val="24"/>
          <w:szCs w:val="24"/>
        </w:rPr>
        <w:t xml:space="preserve">Dubois, and </w:t>
      </w:r>
      <w:proofErr w:type="spellStart"/>
      <w:r w:rsidRPr="006E0DA5">
        <w:rPr>
          <w:rFonts w:ascii="Tahoma" w:eastAsia="Times New Roman" w:hAnsi="Tahoma" w:cs="Tahoma"/>
          <w:sz w:val="24"/>
          <w:szCs w:val="24"/>
        </w:rPr>
        <w:t>Phillipp</w:t>
      </w:r>
      <w:proofErr w:type="spellEnd"/>
      <w:r w:rsidRPr="006E0DA5">
        <w:rPr>
          <w:rFonts w:ascii="Tahoma" w:eastAsia="Times New Roman" w:hAnsi="Tahoma" w:cs="Tahoma"/>
          <w:sz w:val="24"/>
          <w:szCs w:val="24"/>
        </w:rPr>
        <w:t xml:space="preserve">, </w:t>
      </w:r>
      <w:r w:rsidRPr="006E0DA5">
        <w:rPr>
          <w:rFonts w:ascii="Tahoma" w:eastAsia="Times New Roman" w:hAnsi="Tahoma" w:cs="Tahoma"/>
          <w:sz w:val="24"/>
          <w:szCs w:val="24"/>
          <w:rtl/>
        </w:rPr>
        <w:t>1998</w:t>
      </w:r>
      <w:r w:rsidRPr="006E0DA5">
        <w:rPr>
          <w:rFonts w:ascii="Tahoma" w:eastAsia="Times New Roman" w:hAnsi="Tahoma" w:cs="Tahoma"/>
          <w:sz w:val="24"/>
          <w:szCs w:val="24"/>
        </w:rPr>
        <w:t>, p.</w:t>
      </w:r>
      <w:r w:rsidRPr="006E0DA5">
        <w:rPr>
          <w:rFonts w:ascii="Tahoma" w:eastAsia="Times New Roman" w:hAnsi="Tahoma" w:cs="Tahoma"/>
          <w:sz w:val="24"/>
          <w:szCs w:val="24"/>
          <w:rtl/>
        </w:rPr>
        <w:t>137 . المصدر السابق.</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4- </w:t>
      </w:r>
      <w:proofErr w:type="spellStart"/>
      <w:r w:rsidRPr="006E0DA5">
        <w:rPr>
          <w:rFonts w:ascii="Tahoma" w:eastAsia="Times New Roman" w:hAnsi="Tahoma" w:cs="Tahoma"/>
          <w:sz w:val="24"/>
          <w:szCs w:val="24"/>
        </w:rPr>
        <w:t>Leiw</w:t>
      </w:r>
      <w:proofErr w:type="spellEnd"/>
      <w:r w:rsidRPr="006E0DA5">
        <w:rPr>
          <w:rFonts w:ascii="Tahoma" w:eastAsia="Times New Roman" w:hAnsi="Tahoma" w:cs="Tahoma"/>
          <w:sz w:val="24"/>
          <w:szCs w:val="24"/>
        </w:rPr>
        <w:t>, R. (</w:t>
      </w:r>
      <w:r w:rsidRPr="006E0DA5">
        <w:rPr>
          <w:rFonts w:ascii="Tahoma" w:eastAsia="Times New Roman" w:hAnsi="Tahoma" w:cs="Tahoma"/>
          <w:sz w:val="24"/>
          <w:szCs w:val="24"/>
          <w:rtl/>
        </w:rPr>
        <w:t>1997</w:t>
      </w:r>
      <w:r w:rsidRPr="006E0DA5">
        <w:rPr>
          <w:rFonts w:ascii="Tahoma" w:eastAsia="Times New Roman" w:hAnsi="Tahoma" w:cs="Tahoma"/>
          <w:sz w:val="24"/>
          <w:szCs w:val="24"/>
        </w:rPr>
        <w:t>). How real is my Virtual University? Paper</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presented at Virtual learning environment conference. Denver, USA</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 xml:space="preserve">5- </w:t>
      </w:r>
      <w:r w:rsidRPr="006E0DA5">
        <w:rPr>
          <w:rFonts w:ascii="Tahoma" w:eastAsia="Times New Roman" w:hAnsi="Tahoma" w:cs="Tahoma"/>
          <w:sz w:val="24"/>
          <w:szCs w:val="24"/>
        </w:rPr>
        <w:t xml:space="preserve">Chan, </w:t>
      </w:r>
      <w:proofErr w:type="spellStart"/>
      <w:r w:rsidRPr="006E0DA5">
        <w:rPr>
          <w:rFonts w:ascii="Tahoma" w:eastAsia="Times New Roman" w:hAnsi="Tahoma" w:cs="Tahoma"/>
          <w:sz w:val="24"/>
          <w:szCs w:val="24"/>
        </w:rPr>
        <w:t>Tak-Wai</w:t>
      </w:r>
      <w:proofErr w:type="spellEnd"/>
      <w:r w:rsidRPr="006E0DA5">
        <w:rPr>
          <w:rFonts w:ascii="Tahoma" w:eastAsia="Times New Roman" w:hAnsi="Tahoma" w:cs="Tahoma"/>
          <w:sz w:val="24"/>
          <w:szCs w:val="24"/>
        </w:rPr>
        <w:t>, et.al (</w:t>
      </w:r>
      <w:r w:rsidRPr="006E0DA5">
        <w:rPr>
          <w:rFonts w:ascii="Tahoma" w:eastAsia="Times New Roman" w:hAnsi="Tahoma" w:cs="Tahoma"/>
          <w:sz w:val="24"/>
          <w:szCs w:val="24"/>
          <w:rtl/>
        </w:rPr>
        <w:t>1997</w:t>
      </w:r>
      <w:r w:rsidRPr="006E0DA5">
        <w:rPr>
          <w:rFonts w:ascii="Tahoma" w:eastAsia="Times New Roman" w:hAnsi="Tahoma" w:cs="Tahoma"/>
          <w:sz w:val="24"/>
          <w:szCs w:val="24"/>
        </w:rPr>
        <w:t>). A Model Of World- Wide</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Education Web ", </w:t>
      </w:r>
      <w:proofErr w:type="gramStart"/>
      <w:r w:rsidRPr="006E0DA5">
        <w:rPr>
          <w:rFonts w:ascii="Tahoma" w:eastAsia="Times New Roman" w:hAnsi="Tahoma" w:cs="Tahoma"/>
          <w:sz w:val="24"/>
          <w:szCs w:val="24"/>
        </w:rPr>
        <w:t>In :</w:t>
      </w:r>
      <w:proofErr w:type="gramEnd"/>
      <w:r w:rsidRPr="006E0DA5">
        <w:rPr>
          <w:rFonts w:ascii="Tahoma" w:eastAsia="Times New Roman" w:hAnsi="Tahoma" w:cs="Tahoma"/>
          <w:sz w:val="24"/>
          <w:szCs w:val="24"/>
        </w:rPr>
        <w:t>  Proceedings Of International Conference On Computers In</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Education , Malaysia , </w:t>
      </w:r>
      <w:r w:rsidRPr="006E0DA5">
        <w:rPr>
          <w:rFonts w:ascii="Tahoma" w:eastAsia="Times New Roman" w:hAnsi="Tahoma" w:cs="Tahoma"/>
          <w:sz w:val="24"/>
          <w:szCs w:val="24"/>
          <w:rtl/>
        </w:rPr>
        <w:t>1997 .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6- </w:t>
      </w:r>
      <w:proofErr w:type="spellStart"/>
      <w:r w:rsidRPr="006E0DA5">
        <w:rPr>
          <w:rFonts w:ascii="Tahoma" w:eastAsia="Times New Roman" w:hAnsi="Tahoma" w:cs="Tahoma"/>
          <w:sz w:val="24"/>
          <w:szCs w:val="24"/>
        </w:rPr>
        <w:t>Roddy</w:t>
      </w:r>
      <w:proofErr w:type="spellEnd"/>
      <w:r w:rsidRPr="006E0DA5">
        <w:rPr>
          <w:rFonts w:ascii="Tahoma" w:eastAsia="Times New Roman" w:hAnsi="Tahoma" w:cs="Tahoma"/>
          <w:sz w:val="24"/>
          <w:szCs w:val="24"/>
        </w:rPr>
        <w:t>, M. (</w:t>
      </w:r>
      <w:r w:rsidRPr="006E0DA5">
        <w:rPr>
          <w:rFonts w:ascii="Tahoma" w:eastAsia="Times New Roman" w:hAnsi="Tahoma" w:cs="Tahoma"/>
          <w:sz w:val="24"/>
          <w:szCs w:val="24"/>
          <w:rtl/>
        </w:rPr>
        <w:t>1996</w:t>
      </w:r>
      <w:r w:rsidRPr="006E0DA5">
        <w:rPr>
          <w:rFonts w:ascii="Tahoma" w:eastAsia="Times New Roman" w:hAnsi="Tahoma" w:cs="Tahoma"/>
          <w:sz w:val="24"/>
          <w:szCs w:val="24"/>
        </w:rPr>
        <w:t xml:space="preserve">). Using the Internet </w:t>
      </w:r>
      <w:proofErr w:type="spellStart"/>
      <w:r w:rsidRPr="006E0DA5">
        <w:rPr>
          <w:rFonts w:ascii="Tahoma" w:eastAsia="Times New Roman" w:hAnsi="Tahoma" w:cs="Tahoma"/>
          <w:sz w:val="24"/>
          <w:szCs w:val="24"/>
        </w:rPr>
        <w:t>Preservice</w:t>
      </w:r>
      <w:proofErr w:type="spellEnd"/>
      <w:r w:rsidRPr="006E0DA5">
        <w:rPr>
          <w:rFonts w:ascii="Tahoma" w:eastAsia="Times New Roman" w:hAnsi="Tahoma" w:cs="Tahoma"/>
          <w:sz w:val="24"/>
          <w:szCs w:val="24"/>
        </w:rPr>
        <w:t xml:space="preserve"> Novice</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Teachers. Paper presented at the </w:t>
      </w:r>
      <w:r w:rsidRPr="006E0DA5">
        <w:rPr>
          <w:rFonts w:ascii="Tahoma" w:eastAsia="Times New Roman" w:hAnsi="Tahoma" w:cs="Tahoma"/>
          <w:sz w:val="24"/>
          <w:szCs w:val="24"/>
          <w:rtl/>
        </w:rPr>
        <w:t>7</w:t>
      </w:r>
      <w:proofErr w:type="spellStart"/>
      <w:r w:rsidRPr="006E0DA5">
        <w:rPr>
          <w:rFonts w:ascii="Tahoma" w:eastAsia="Times New Roman" w:hAnsi="Tahoma" w:cs="Tahoma"/>
          <w:sz w:val="24"/>
          <w:szCs w:val="24"/>
        </w:rPr>
        <w:t>th</w:t>
      </w:r>
      <w:proofErr w:type="spellEnd"/>
      <w:r w:rsidRPr="006E0DA5">
        <w:rPr>
          <w:rFonts w:ascii="Tahoma" w:eastAsia="Times New Roman" w:hAnsi="Tahoma" w:cs="Tahoma"/>
          <w:sz w:val="24"/>
          <w:szCs w:val="24"/>
        </w:rPr>
        <w:t xml:space="preserve"> International Conference of Technology and</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Teacher Education, Phoenix, Arizona</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w:t>
      </w:r>
      <w:hyperlink r:id="rId8" w:history="1">
        <w:r w:rsidRPr="006E0DA5">
          <w:rPr>
            <w:rFonts w:ascii="Tahoma" w:eastAsia="Times New Roman" w:hAnsi="Tahoma" w:cs="Tahoma"/>
            <w:color w:val="0000FF"/>
            <w:sz w:val="28"/>
            <w:szCs w:val="24"/>
            <w:u w:val="single"/>
          </w:rPr>
          <w:t>http://aohs.state.al.us</w:t>
        </w:r>
        <w:r w:rsidRPr="006E0DA5">
          <w:rPr>
            <w:rFonts w:ascii="Tahoma" w:eastAsia="Times New Roman" w:hAnsi="Tahoma" w:cs="Tahoma"/>
            <w:color w:val="0000FF"/>
            <w:sz w:val="28"/>
            <w:szCs w:val="24"/>
            <w:u w:val="single"/>
            <w:rtl/>
          </w:rPr>
          <w:t>/</w:t>
        </w:r>
      </w:hyperlink>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Retrieved October</w:t>
      </w:r>
      <w:r w:rsidRPr="006E0DA5">
        <w:rPr>
          <w:rFonts w:ascii="Tahoma" w:eastAsia="Times New Roman" w:hAnsi="Tahoma" w:cs="Tahoma"/>
          <w:sz w:val="24"/>
          <w:szCs w:val="24"/>
          <w:rtl/>
        </w:rPr>
        <w:t xml:space="preserve"> 21, 2002, </w:t>
      </w:r>
      <w:r w:rsidRPr="006E0DA5">
        <w:rPr>
          <w:rFonts w:ascii="Tahoma" w:eastAsia="Times New Roman" w:hAnsi="Tahoma" w:cs="Tahoma"/>
          <w:sz w:val="24"/>
          <w:szCs w:val="24"/>
        </w:rPr>
        <w:t>from the World Wide Web</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8- </w:t>
      </w:r>
      <w:hyperlink r:id="rId9" w:history="1">
        <w:r w:rsidRPr="006E0DA5">
          <w:rPr>
            <w:rFonts w:ascii="Tahoma" w:eastAsia="Times New Roman" w:hAnsi="Tahoma" w:cs="Tahoma"/>
            <w:color w:val="0000FF"/>
            <w:sz w:val="28"/>
            <w:szCs w:val="24"/>
            <w:u w:val="single"/>
          </w:rPr>
          <w:t>http://www.flvs.net</w:t>
        </w:r>
        <w:r w:rsidRPr="006E0DA5">
          <w:rPr>
            <w:rFonts w:ascii="Tahoma" w:eastAsia="Times New Roman" w:hAnsi="Tahoma" w:cs="Tahoma"/>
            <w:color w:val="0000FF"/>
            <w:sz w:val="28"/>
            <w:szCs w:val="24"/>
            <w:u w:val="single"/>
            <w:rtl/>
          </w:rPr>
          <w:t>/</w:t>
        </w:r>
      </w:hyperlink>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Retrieved October </w:t>
      </w:r>
      <w:r w:rsidRPr="006E0DA5">
        <w:rPr>
          <w:rFonts w:ascii="Tahoma" w:eastAsia="Times New Roman" w:hAnsi="Tahoma" w:cs="Tahoma"/>
          <w:sz w:val="24"/>
          <w:szCs w:val="24"/>
          <w:rtl/>
        </w:rPr>
        <w:t>21</w:t>
      </w:r>
      <w:r w:rsidRPr="006E0DA5">
        <w:rPr>
          <w:rFonts w:ascii="Tahoma" w:eastAsia="Times New Roman" w:hAnsi="Tahoma" w:cs="Tahoma"/>
          <w:sz w:val="24"/>
          <w:szCs w:val="24"/>
        </w:rPr>
        <w:t xml:space="preserve">, </w:t>
      </w:r>
      <w:r w:rsidRPr="006E0DA5">
        <w:rPr>
          <w:rFonts w:ascii="Tahoma" w:eastAsia="Times New Roman" w:hAnsi="Tahoma" w:cs="Tahoma"/>
          <w:sz w:val="24"/>
          <w:szCs w:val="24"/>
          <w:rtl/>
        </w:rPr>
        <w:t>2002</w:t>
      </w:r>
      <w:r w:rsidRPr="006E0DA5">
        <w:rPr>
          <w:rFonts w:ascii="Tahoma" w:eastAsia="Times New Roman" w:hAnsi="Tahoma" w:cs="Tahoma"/>
          <w:sz w:val="24"/>
          <w:szCs w:val="24"/>
        </w:rPr>
        <w:t>, from the World Wide Web</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w:t>
      </w:r>
      <w:hyperlink r:id="rId10" w:history="1">
        <w:r w:rsidRPr="006E0DA5">
          <w:rPr>
            <w:rFonts w:ascii="Tahoma" w:eastAsia="Times New Roman" w:hAnsi="Tahoma" w:cs="Tahoma"/>
            <w:color w:val="0000FF"/>
            <w:sz w:val="28"/>
            <w:szCs w:val="24"/>
            <w:u w:val="single"/>
          </w:rPr>
          <w:t>http://www.flvs.net/learn_more/history.htm</w:t>
        </w:r>
      </w:hyperlink>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seen on </w:t>
      </w:r>
      <w:r w:rsidRPr="006E0DA5">
        <w:rPr>
          <w:rFonts w:ascii="Tahoma" w:eastAsia="Times New Roman" w:hAnsi="Tahoma" w:cs="Tahoma"/>
          <w:sz w:val="24"/>
          <w:szCs w:val="24"/>
          <w:rtl/>
        </w:rPr>
        <w:t xml:space="preserve">7/10/2002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w:t>
      </w:r>
      <w:hyperlink r:id="rId11" w:history="1">
        <w:r w:rsidRPr="006E0DA5">
          <w:rPr>
            <w:rFonts w:ascii="Tahoma" w:eastAsia="Times New Roman" w:hAnsi="Tahoma" w:cs="Tahoma"/>
            <w:color w:val="0000FF"/>
            <w:sz w:val="28"/>
            <w:szCs w:val="24"/>
            <w:u w:val="single"/>
          </w:rPr>
          <w:t>http://www.flvs.net/learn_more/facts.htm</w:t>
        </w:r>
      </w:hyperlink>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seen on </w:t>
      </w:r>
      <w:r w:rsidRPr="006E0DA5">
        <w:rPr>
          <w:rFonts w:ascii="Tahoma" w:eastAsia="Times New Roman" w:hAnsi="Tahoma" w:cs="Tahoma"/>
          <w:sz w:val="24"/>
          <w:szCs w:val="24"/>
          <w:rtl/>
        </w:rPr>
        <w:t>7/10/2002.</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تعريف المدارس الدستورية: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Pr>
        <w:t>Public charter school: A public charter school is a publicly</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funded school that, in accordance with an enabling statute, has been granted a</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charter exempting it from selected state or local rules and regulations. A</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public charter school may be a newly created school, or it may previously have</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been a public or private school. In return for funding and autonomy, the charter</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school must meet accountability standards. A school’s charter is reviewed</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typically every </w:t>
      </w:r>
      <w:r w:rsidRPr="006E0DA5">
        <w:rPr>
          <w:rFonts w:ascii="Tahoma" w:eastAsia="Times New Roman" w:hAnsi="Tahoma" w:cs="Tahoma"/>
          <w:sz w:val="24"/>
          <w:szCs w:val="24"/>
          <w:rtl/>
        </w:rPr>
        <w:t xml:space="preserve">3 </w:t>
      </w:r>
      <w:r w:rsidRPr="006E0DA5">
        <w:rPr>
          <w:rFonts w:ascii="Tahoma" w:eastAsia="Times New Roman" w:hAnsi="Tahoma" w:cs="Tahoma"/>
          <w:sz w:val="24"/>
          <w:szCs w:val="24"/>
        </w:rPr>
        <w:t xml:space="preserve">to </w:t>
      </w:r>
      <w:r w:rsidRPr="006E0DA5">
        <w:rPr>
          <w:rFonts w:ascii="Tahoma" w:eastAsia="Times New Roman" w:hAnsi="Tahoma" w:cs="Tahoma"/>
          <w:sz w:val="24"/>
          <w:szCs w:val="24"/>
          <w:rtl/>
        </w:rPr>
        <w:t xml:space="preserve">5 </w:t>
      </w:r>
      <w:r w:rsidRPr="006E0DA5">
        <w:rPr>
          <w:rFonts w:ascii="Tahoma" w:eastAsia="Times New Roman" w:hAnsi="Tahoma" w:cs="Tahoma"/>
          <w:sz w:val="24"/>
          <w:szCs w:val="24"/>
        </w:rPr>
        <w:t>years) and can be revoked if guidelines on curriculum</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and management are not followed or the standards are not met (U.S. Department of</w:t>
      </w:r>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Education </w:t>
      </w:r>
      <w:r w:rsidRPr="006E0DA5">
        <w:rPr>
          <w:rFonts w:ascii="Tahoma" w:eastAsia="Times New Roman" w:hAnsi="Tahoma" w:cs="Tahoma"/>
          <w:sz w:val="24"/>
          <w:szCs w:val="24"/>
          <w:rtl/>
        </w:rPr>
        <w:t>2000</w:t>
      </w:r>
      <w:r w:rsidRPr="006E0DA5">
        <w:rPr>
          <w:rFonts w:ascii="Tahoma" w:eastAsia="Times New Roman" w:hAnsi="Tahoma" w:cs="Tahoma"/>
          <w:sz w:val="24"/>
          <w:szCs w:val="24"/>
        </w:rPr>
        <w:t>e</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w:t>
      </w:r>
      <w:hyperlink r:id="rId12" w:history="1">
        <w:r w:rsidRPr="006E0DA5">
          <w:rPr>
            <w:rFonts w:ascii="Tahoma" w:eastAsia="Times New Roman" w:hAnsi="Tahoma" w:cs="Tahoma"/>
            <w:color w:val="0000FF"/>
            <w:sz w:val="28"/>
            <w:szCs w:val="24"/>
            <w:u w:val="single"/>
          </w:rPr>
          <w:t>http://nces.ed.gov/programs/coe/glossary/p.asp</w:t>
        </w:r>
      </w:hyperlink>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seen on   </w:t>
      </w:r>
      <w:r w:rsidRPr="006E0DA5">
        <w:rPr>
          <w:rFonts w:ascii="Tahoma" w:eastAsia="Times New Roman" w:hAnsi="Tahoma" w:cs="Tahoma"/>
          <w:sz w:val="24"/>
          <w:szCs w:val="24"/>
          <w:rtl/>
        </w:rPr>
        <w:t>12/10/2002</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w:t>
      </w:r>
      <w:hyperlink r:id="rId13" w:history="1">
        <w:r w:rsidRPr="006E0DA5">
          <w:rPr>
            <w:rFonts w:ascii="Tahoma" w:eastAsia="Times New Roman" w:hAnsi="Tahoma" w:cs="Tahoma"/>
            <w:color w:val="0000FF"/>
            <w:sz w:val="28"/>
            <w:szCs w:val="24"/>
            <w:u w:val="single"/>
          </w:rPr>
          <w:t>http://www.onlineecs.org/Mission.htm</w:t>
        </w:r>
      </w:hyperlink>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seen on </w:t>
      </w:r>
      <w:r w:rsidRPr="006E0DA5">
        <w:rPr>
          <w:rFonts w:ascii="Tahoma" w:eastAsia="Times New Roman" w:hAnsi="Tahoma" w:cs="Tahoma"/>
          <w:sz w:val="24"/>
          <w:szCs w:val="24"/>
          <w:rtl/>
        </w:rPr>
        <w:t>12/10/2002</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12-</w:t>
      </w:r>
      <w:hyperlink r:id="rId14" w:history="1">
        <w:r w:rsidRPr="006E0DA5">
          <w:rPr>
            <w:rFonts w:ascii="Tahoma" w:eastAsia="Times New Roman" w:hAnsi="Tahoma" w:cs="Tahoma"/>
            <w:color w:val="0000FF"/>
            <w:sz w:val="28"/>
            <w:szCs w:val="24"/>
            <w:u w:val="single"/>
          </w:rPr>
          <w:t>http://skonline.org</w:t>
        </w:r>
      </w:hyperlink>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Retrieved October </w:t>
      </w:r>
      <w:r w:rsidRPr="006E0DA5">
        <w:rPr>
          <w:rFonts w:ascii="Tahoma" w:eastAsia="Times New Roman" w:hAnsi="Tahoma" w:cs="Tahoma"/>
          <w:sz w:val="24"/>
          <w:szCs w:val="24"/>
          <w:rtl/>
        </w:rPr>
        <w:t>21</w:t>
      </w:r>
      <w:r w:rsidRPr="006E0DA5">
        <w:rPr>
          <w:rFonts w:ascii="Tahoma" w:eastAsia="Times New Roman" w:hAnsi="Tahoma" w:cs="Tahoma"/>
          <w:sz w:val="24"/>
          <w:szCs w:val="24"/>
        </w:rPr>
        <w:t xml:space="preserve">, </w:t>
      </w:r>
      <w:r w:rsidRPr="006E0DA5">
        <w:rPr>
          <w:rFonts w:ascii="Tahoma" w:eastAsia="Times New Roman" w:hAnsi="Tahoma" w:cs="Tahoma"/>
          <w:sz w:val="24"/>
          <w:szCs w:val="24"/>
          <w:rtl/>
        </w:rPr>
        <w:t>2002</w:t>
      </w:r>
      <w:r w:rsidRPr="006E0DA5">
        <w:rPr>
          <w:rFonts w:ascii="Tahoma" w:eastAsia="Times New Roman" w:hAnsi="Tahoma" w:cs="Tahoma"/>
          <w:sz w:val="24"/>
          <w:szCs w:val="24"/>
        </w:rPr>
        <w:t>, from the World Wide Web</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13-</w:t>
      </w:r>
      <w:hyperlink r:id="rId15" w:history="1">
        <w:r w:rsidRPr="006E0DA5">
          <w:rPr>
            <w:rFonts w:ascii="Tahoma" w:eastAsia="Times New Roman" w:hAnsi="Tahoma" w:cs="Tahoma"/>
            <w:color w:val="0000FF"/>
            <w:sz w:val="28"/>
            <w:szCs w:val="24"/>
            <w:u w:val="single"/>
          </w:rPr>
          <w:t>http://www.internationalhigh.org</w:t>
        </w:r>
        <w:r w:rsidRPr="006E0DA5">
          <w:rPr>
            <w:rFonts w:ascii="Tahoma" w:eastAsia="Times New Roman" w:hAnsi="Tahoma" w:cs="Tahoma"/>
            <w:color w:val="0000FF"/>
            <w:sz w:val="28"/>
            <w:szCs w:val="24"/>
            <w:u w:val="single"/>
            <w:rtl/>
          </w:rPr>
          <w:t>/</w:t>
        </w:r>
      </w:hyperlink>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Retrieved October </w:t>
      </w:r>
      <w:r w:rsidRPr="006E0DA5">
        <w:rPr>
          <w:rFonts w:ascii="Tahoma" w:eastAsia="Times New Roman" w:hAnsi="Tahoma" w:cs="Tahoma"/>
          <w:sz w:val="24"/>
          <w:szCs w:val="24"/>
          <w:rtl/>
        </w:rPr>
        <w:t>21</w:t>
      </w:r>
      <w:r w:rsidRPr="006E0DA5">
        <w:rPr>
          <w:rFonts w:ascii="Tahoma" w:eastAsia="Times New Roman" w:hAnsi="Tahoma" w:cs="Tahoma"/>
          <w:sz w:val="24"/>
          <w:szCs w:val="24"/>
        </w:rPr>
        <w:t xml:space="preserve">, </w:t>
      </w:r>
      <w:r w:rsidRPr="006E0DA5">
        <w:rPr>
          <w:rFonts w:ascii="Tahoma" w:eastAsia="Times New Roman" w:hAnsi="Tahoma" w:cs="Tahoma"/>
          <w:sz w:val="24"/>
          <w:szCs w:val="24"/>
          <w:rtl/>
        </w:rPr>
        <w:t>2002</w:t>
      </w:r>
      <w:r w:rsidRPr="006E0DA5">
        <w:rPr>
          <w:rFonts w:ascii="Tahoma" w:eastAsia="Times New Roman" w:hAnsi="Tahoma" w:cs="Tahoma"/>
          <w:sz w:val="24"/>
          <w:szCs w:val="24"/>
        </w:rPr>
        <w:t>, from the World Wide Web</w:t>
      </w:r>
      <w:r w:rsidRPr="006E0DA5">
        <w:rPr>
          <w:rFonts w:ascii="Tahoma" w:eastAsia="Times New Roman" w:hAnsi="Tahoma" w:cs="Tahoma"/>
          <w:sz w:val="24"/>
          <w:szCs w:val="24"/>
          <w:rtl/>
        </w:rPr>
        <w:t>.</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92C2E" w:rsidRPr="006E0DA5" w:rsidRDefault="00B92C2E" w:rsidP="00B92C2E">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w:t>
      </w:r>
      <w:hyperlink r:id="rId16" w:history="1">
        <w:r w:rsidRPr="006E0DA5">
          <w:rPr>
            <w:rFonts w:ascii="Tahoma" w:eastAsia="Times New Roman" w:hAnsi="Tahoma" w:cs="Tahoma"/>
            <w:color w:val="0000FF"/>
            <w:sz w:val="28"/>
            <w:szCs w:val="24"/>
            <w:u w:val="single"/>
          </w:rPr>
          <w:t>http://www.internationalhigh.org/history.html</w:t>
        </w:r>
      </w:hyperlink>
      <w:r w:rsidRPr="006E0DA5">
        <w:rPr>
          <w:rFonts w:ascii="Tahoma" w:eastAsia="Times New Roman" w:hAnsi="Tahoma" w:cs="Tahoma"/>
          <w:sz w:val="24"/>
          <w:szCs w:val="24"/>
          <w:rtl/>
        </w:rPr>
        <w:t xml:space="preserve">, </w:t>
      </w:r>
      <w:r w:rsidRPr="006E0DA5">
        <w:rPr>
          <w:rFonts w:ascii="Tahoma" w:eastAsia="Times New Roman" w:hAnsi="Tahoma" w:cs="Tahoma"/>
          <w:sz w:val="24"/>
          <w:szCs w:val="24"/>
        </w:rPr>
        <w:t xml:space="preserve">seen on </w:t>
      </w:r>
      <w:r w:rsidRPr="006E0DA5">
        <w:rPr>
          <w:rFonts w:ascii="Tahoma" w:eastAsia="Times New Roman" w:hAnsi="Tahoma" w:cs="Tahoma"/>
          <w:sz w:val="24"/>
          <w:szCs w:val="24"/>
          <w:rtl/>
        </w:rPr>
        <w:t>10/10/2002</w:t>
      </w:r>
      <w:r w:rsidRPr="006E0DA5">
        <w:rPr>
          <w:rFonts w:ascii="Times New Roman" w:eastAsia="Times New Roman" w:hAnsi="Times New Roman" w:cs="Times New Roman" w:hint="cs"/>
          <w:sz w:val="32"/>
          <w:szCs w:val="32"/>
          <w:rtl/>
        </w:rPr>
        <w:t>              </w:t>
      </w:r>
    </w:p>
    <w:p w:rsidR="001F4FC3" w:rsidRPr="00E35904" w:rsidRDefault="001F4FC3" w:rsidP="00E35904">
      <w:pPr>
        <w:rPr>
          <w:sz w:val="20"/>
          <w:szCs w:val="20"/>
        </w:rPr>
      </w:pPr>
    </w:p>
    <w:sectPr w:rsidR="001F4FC3" w:rsidRPr="00E35904"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E5995"/>
    <w:rsid w:val="001F4FC3"/>
    <w:rsid w:val="002F2D7E"/>
    <w:rsid w:val="00506477"/>
    <w:rsid w:val="005D7F4C"/>
    <w:rsid w:val="006B4F4A"/>
    <w:rsid w:val="00AC7E55"/>
    <w:rsid w:val="00B33695"/>
    <w:rsid w:val="00B92C2E"/>
    <w:rsid w:val="00CF1D99"/>
    <w:rsid w:val="00E35904"/>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ohs.state.al.us/" TargetMode="External"/><Relationship Id="rId13" Type="http://schemas.openxmlformats.org/officeDocument/2006/relationships/hyperlink" Target="http://www.onlineecs.org/Missio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nationalhigh.org/" TargetMode="External"/><Relationship Id="rId12" Type="http://schemas.openxmlformats.org/officeDocument/2006/relationships/hyperlink" Target="http://nces.ed.gov/programs/coe/glossary/p.as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nternationalhigh.org/history.html" TargetMode="External"/><Relationship Id="rId1" Type="http://schemas.openxmlformats.org/officeDocument/2006/relationships/styles" Target="styles.xml"/><Relationship Id="rId6" Type="http://schemas.openxmlformats.org/officeDocument/2006/relationships/hyperlink" Target="http://www.flvs.net/" TargetMode="External"/><Relationship Id="rId11" Type="http://schemas.openxmlformats.org/officeDocument/2006/relationships/hyperlink" Target="http://www.flvs.net/learn_more/facts.htm" TargetMode="External"/><Relationship Id="rId5" Type="http://schemas.openxmlformats.org/officeDocument/2006/relationships/hyperlink" Target="http://aohs.state.al.us/" TargetMode="External"/><Relationship Id="rId15" Type="http://schemas.openxmlformats.org/officeDocument/2006/relationships/hyperlink" Target="http://www.internationalhigh.org/" TargetMode="External"/><Relationship Id="rId10" Type="http://schemas.openxmlformats.org/officeDocument/2006/relationships/hyperlink" Target="http://www.flvs.net/learn_more/history.htm" TargetMode="External"/><Relationship Id="rId4" Type="http://schemas.openxmlformats.org/officeDocument/2006/relationships/webSettings" Target="webSettings.xml"/><Relationship Id="rId9" Type="http://schemas.openxmlformats.org/officeDocument/2006/relationships/hyperlink" Target="http://www.flvs.net/" TargetMode="External"/><Relationship Id="rId14" Type="http://schemas.openxmlformats.org/officeDocument/2006/relationships/hyperlink" Target="http://s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2012-04-09T03:19:00Z</dcterms:created>
  <dcterms:modified xsi:type="dcterms:W3CDTF">2012-04-09T03:19:00Z</dcterms:modified>
</cp:coreProperties>
</file>